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74" w:rsidRPr="008C71DC" w:rsidRDefault="007A5D74" w:rsidP="0026315F">
      <w:pPr>
        <w:spacing w:after="0" w:line="360" w:lineRule="auto"/>
        <w:jc w:val="center"/>
        <w:rPr>
          <w:b/>
          <w:sz w:val="16"/>
          <w:szCs w:val="16"/>
        </w:rPr>
      </w:pPr>
      <w:r w:rsidRPr="008C71DC">
        <w:rPr>
          <w:b/>
          <w:sz w:val="16"/>
          <w:szCs w:val="16"/>
        </w:rPr>
        <w:t>МУНИЦИПАЛЬНОЕ БЮДЖЕТНОЕ ОБЩЕОБРАЗОВАТЕЛЬНОЕ УЧРЕЖДЕНИЕ</w:t>
      </w:r>
    </w:p>
    <w:p w:rsidR="007A5D74" w:rsidRPr="008C71DC" w:rsidRDefault="007A5D74" w:rsidP="0026315F">
      <w:pPr>
        <w:spacing w:after="0" w:line="360" w:lineRule="auto"/>
        <w:jc w:val="center"/>
        <w:rPr>
          <w:b/>
          <w:sz w:val="16"/>
          <w:szCs w:val="16"/>
        </w:rPr>
      </w:pPr>
      <w:r w:rsidRPr="008C71DC">
        <w:rPr>
          <w:b/>
          <w:sz w:val="16"/>
          <w:szCs w:val="16"/>
        </w:rPr>
        <w:t>«ДИВЬИНСКАЯ СРЕДНЯЯ ОБЩЕОБРАЗОВАТЕЛЬНАЯ ШКОЛА»</w:t>
      </w:r>
    </w:p>
    <w:p w:rsidR="007A5D74" w:rsidRPr="0026315F" w:rsidRDefault="007A5D74" w:rsidP="0026315F">
      <w:pPr>
        <w:spacing w:after="0" w:line="360" w:lineRule="auto"/>
        <w:rPr>
          <w:sz w:val="24"/>
          <w:szCs w:val="24"/>
        </w:rPr>
      </w:pPr>
    </w:p>
    <w:p w:rsidR="007A5D74" w:rsidRPr="0026315F" w:rsidRDefault="007A5D74" w:rsidP="0026315F">
      <w:pPr>
        <w:spacing w:after="0" w:line="36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5D74" w:rsidRPr="0026315F" w:rsidTr="003D1BEA">
        <w:tc>
          <w:tcPr>
            <w:tcW w:w="4785" w:type="dxa"/>
          </w:tcPr>
          <w:p w:rsidR="007A5D74" w:rsidRPr="0026315F" w:rsidRDefault="007A5D74" w:rsidP="00E960D7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A5D74" w:rsidRPr="008C71DC" w:rsidRDefault="00E960D7" w:rsidP="0026315F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приказу</w:t>
            </w:r>
          </w:p>
          <w:p w:rsidR="005944D8" w:rsidRDefault="0047704E" w:rsidP="0026315F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8C71DC">
              <w:rPr>
                <w:sz w:val="24"/>
                <w:szCs w:val="24"/>
              </w:rPr>
              <w:t xml:space="preserve">№  </w:t>
            </w:r>
            <w:r w:rsidR="008C71DC" w:rsidRPr="008C71DC">
              <w:rPr>
                <w:sz w:val="24"/>
                <w:szCs w:val="24"/>
              </w:rPr>
              <w:t>88 от 31</w:t>
            </w:r>
            <w:r w:rsidR="007A5D74" w:rsidRPr="008C71DC">
              <w:rPr>
                <w:sz w:val="24"/>
                <w:szCs w:val="24"/>
              </w:rPr>
              <w:t>.08.2021</w:t>
            </w:r>
          </w:p>
          <w:p w:rsidR="007A5D74" w:rsidRPr="0026315F" w:rsidRDefault="001025F6" w:rsidP="001025F6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внесении изменений в основные образовательные программы</w:t>
            </w:r>
            <w:r w:rsidR="005944D8">
              <w:rPr>
                <w:sz w:val="24"/>
                <w:szCs w:val="24"/>
              </w:rPr>
              <w:t>»</w:t>
            </w:r>
            <w:r w:rsidR="007A5D74" w:rsidRPr="0026315F">
              <w:rPr>
                <w:sz w:val="24"/>
                <w:szCs w:val="24"/>
              </w:rPr>
              <w:t xml:space="preserve"> </w:t>
            </w:r>
          </w:p>
        </w:tc>
      </w:tr>
    </w:tbl>
    <w:p w:rsidR="007A5D74" w:rsidRPr="0026315F" w:rsidRDefault="007A5D74" w:rsidP="0026315F">
      <w:pPr>
        <w:spacing w:after="0" w:line="360" w:lineRule="auto"/>
        <w:rPr>
          <w:sz w:val="24"/>
          <w:szCs w:val="24"/>
        </w:rPr>
      </w:pPr>
    </w:p>
    <w:p w:rsidR="007A5D74" w:rsidRPr="0026315F" w:rsidRDefault="007A5D74" w:rsidP="0026315F">
      <w:pPr>
        <w:spacing w:after="0" w:line="360" w:lineRule="auto"/>
        <w:rPr>
          <w:sz w:val="24"/>
          <w:szCs w:val="24"/>
        </w:rPr>
      </w:pPr>
    </w:p>
    <w:p w:rsidR="007A5D74" w:rsidRPr="0026315F" w:rsidRDefault="007A5D74" w:rsidP="0026315F">
      <w:pPr>
        <w:spacing w:after="0" w:line="360" w:lineRule="auto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 xml:space="preserve">Учебный план </w:t>
      </w:r>
    </w:p>
    <w:p w:rsidR="007A5D74" w:rsidRPr="0026315F" w:rsidRDefault="00C45792" w:rsidP="0026315F">
      <w:pPr>
        <w:spacing w:after="0" w:line="360" w:lineRule="auto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>д</w:t>
      </w:r>
      <w:r w:rsidR="007A5D74" w:rsidRPr="0026315F">
        <w:rPr>
          <w:b/>
          <w:sz w:val="24"/>
          <w:szCs w:val="24"/>
        </w:rPr>
        <w:t>ля обучающихся с умственной отсталостью</w:t>
      </w:r>
    </w:p>
    <w:p w:rsidR="007A5D74" w:rsidRPr="0026315F" w:rsidRDefault="007A5D74" w:rsidP="0026315F">
      <w:pPr>
        <w:spacing w:after="0" w:line="360" w:lineRule="auto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>2021 – 2022 учебный год</w:t>
      </w:r>
    </w:p>
    <w:p w:rsidR="007A5D74" w:rsidRPr="0026315F" w:rsidRDefault="00E248BB" w:rsidP="0026315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1-6 классы</w:t>
      </w:r>
    </w:p>
    <w:p w:rsidR="00DA2A59" w:rsidRPr="0026315F" w:rsidRDefault="007A5D74" w:rsidP="0026315F">
      <w:pPr>
        <w:spacing w:after="0" w:line="360" w:lineRule="auto"/>
        <w:ind w:left="198" w:right="-15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>(приложение к АООП обучен</w:t>
      </w:r>
      <w:r w:rsidR="00DA2A59" w:rsidRPr="0026315F">
        <w:rPr>
          <w:b/>
          <w:sz w:val="24"/>
          <w:szCs w:val="24"/>
        </w:rPr>
        <w:t>и</w:t>
      </w:r>
      <w:r w:rsidRPr="0026315F">
        <w:rPr>
          <w:b/>
          <w:sz w:val="24"/>
          <w:szCs w:val="24"/>
        </w:rPr>
        <w:t>я учащихся</w:t>
      </w:r>
    </w:p>
    <w:p w:rsidR="0026315F" w:rsidRPr="0026315F" w:rsidRDefault="007A5D74" w:rsidP="0026315F">
      <w:pPr>
        <w:spacing w:after="0" w:line="360" w:lineRule="auto"/>
        <w:ind w:left="198" w:right="-15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 xml:space="preserve"> с умственной отсталостью</w:t>
      </w:r>
      <w:r w:rsidR="0026315F" w:rsidRPr="0026315F">
        <w:rPr>
          <w:b/>
          <w:sz w:val="24"/>
          <w:szCs w:val="24"/>
        </w:rPr>
        <w:t xml:space="preserve"> (интеллектуальными нарушениями)</w:t>
      </w:r>
    </w:p>
    <w:p w:rsidR="009C6944" w:rsidRPr="0026315F" w:rsidRDefault="007A5D74" w:rsidP="0026315F">
      <w:pPr>
        <w:spacing w:after="0" w:line="360" w:lineRule="auto"/>
        <w:ind w:left="198" w:right="-15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 xml:space="preserve"> (1 вариант)</w:t>
      </w:r>
    </w:p>
    <w:p w:rsidR="0064081B" w:rsidRDefault="0064081B" w:rsidP="0026315F">
      <w:pPr>
        <w:spacing w:after="0" w:line="360" w:lineRule="auto"/>
        <w:ind w:left="198" w:right="-15"/>
        <w:jc w:val="center"/>
        <w:rPr>
          <w:b/>
          <w:sz w:val="24"/>
          <w:szCs w:val="24"/>
        </w:rPr>
      </w:pPr>
    </w:p>
    <w:p w:rsidR="008C71DC" w:rsidRPr="0026315F" w:rsidRDefault="008C71DC" w:rsidP="0026315F">
      <w:pPr>
        <w:spacing w:after="0" w:line="360" w:lineRule="auto"/>
        <w:ind w:left="198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64081B" w:rsidRPr="0026315F" w:rsidRDefault="0064081B" w:rsidP="0026315F">
      <w:pPr>
        <w:spacing w:after="0" w:line="360" w:lineRule="auto"/>
        <w:ind w:left="9" w:firstLine="566"/>
        <w:rPr>
          <w:sz w:val="24"/>
          <w:szCs w:val="24"/>
        </w:rPr>
      </w:pPr>
      <w:r w:rsidRPr="0026315F">
        <w:rPr>
          <w:sz w:val="24"/>
          <w:szCs w:val="24"/>
        </w:rPr>
        <w:t>Учебный план школы</w:t>
      </w:r>
      <w:r w:rsidR="00C45792" w:rsidRPr="0026315F">
        <w:rPr>
          <w:sz w:val="24"/>
          <w:szCs w:val="24"/>
        </w:rPr>
        <w:t>, реализующей АООП обучения</w:t>
      </w:r>
      <w:r w:rsidRPr="0026315F">
        <w:rPr>
          <w:sz w:val="24"/>
          <w:szCs w:val="24"/>
        </w:rPr>
        <w:t xml:space="preserve"> умственно отст</w:t>
      </w:r>
      <w:r w:rsidR="00C45792" w:rsidRPr="0026315F">
        <w:rPr>
          <w:sz w:val="24"/>
          <w:szCs w:val="24"/>
        </w:rPr>
        <w:t>алых обучающихся (вариант 1)</w:t>
      </w:r>
      <w:r w:rsidRPr="0026315F">
        <w:rPr>
          <w:sz w:val="24"/>
          <w:szCs w:val="24"/>
        </w:rPr>
        <w:t>, фиксирует общий объем нагрузки, максимальный объём аудиторно</w:t>
      </w:r>
      <w:r w:rsidR="00C45792" w:rsidRPr="0026315F">
        <w:rPr>
          <w:sz w:val="24"/>
          <w:szCs w:val="24"/>
        </w:rPr>
        <w:t>й нагрузки обучающихся, состав</w:t>
      </w:r>
      <w:r w:rsidRPr="0026315F">
        <w:rPr>
          <w:sz w:val="24"/>
          <w:szCs w:val="24"/>
        </w:rPr>
        <w:t xml:space="preserve"> </w:t>
      </w:r>
      <w:r w:rsidR="00217424" w:rsidRPr="0026315F">
        <w:rPr>
          <w:sz w:val="24"/>
          <w:szCs w:val="24"/>
        </w:rPr>
        <w:t xml:space="preserve"> </w:t>
      </w:r>
      <w:r w:rsidRPr="0026315F">
        <w:rPr>
          <w:sz w:val="24"/>
          <w:szCs w:val="24"/>
        </w:rPr>
        <w:t xml:space="preserve"> обязательных предметных областей, распределяет учебное время, отводимое на их освоение по классам и учебным предметам. </w:t>
      </w:r>
    </w:p>
    <w:p w:rsidR="00252836" w:rsidRPr="0026315F" w:rsidRDefault="0064081B" w:rsidP="0026315F">
      <w:pPr>
        <w:widowControl w:val="0"/>
        <w:spacing w:after="0" w:line="360" w:lineRule="auto"/>
        <w:ind w:left="20" w:right="260" w:firstLine="555"/>
        <w:rPr>
          <w:color w:val="auto"/>
          <w:spacing w:val="-4"/>
          <w:sz w:val="24"/>
          <w:szCs w:val="24"/>
          <w:lang w:eastAsia="en-US"/>
        </w:rPr>
      </w:pPr>
      <w:r w:rsidRPr="0026315F">
        <w:rPr>
          <w:color w:val="auto"/>
          <w:spacing w:val="-4"/>
          <w:sz w:val="24"/>
          <w:szCs w:val="24"/>
          <w:lang w:eastAsia="en-US"/>
        </w:rPr>
        <w:t>У</w:t>
      </w:r>
      <w:r w:rsidR="00412391" w:rsidRPr="0026315F">
        <w:rPr>
          <w:color w:val="auto"/>
          <w:spacing w:val="-4"/>
          <w:sz w:val="24"/>
          <w:szCs w:val="24"/>
          <w:lang w:eastAsia="en-US"/>
        </w:rPr>
        <w:t>чебный</w:t>
      </w:r>
      <w:r w:rsidR="00C45792" w:rsidRPr="0026315F">
        <w:rPr>
          <w:color w:val="auto"/>
          <w:spacing w:val="-4"/>
          <w:sz w:val="24"/>
          <w:szCs w:val="24"/>
          <w:lang w:eastAsia="en-US"/>
        </w:rPr>
        <w:t xml:space="preserve"> план</w:t>
      </w:r>
      <w:r w:rsidR="00412391" w:rsidRPr="0026315F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26315F">
        <w:rPr>
          <w:color w:val="auto"/>
          <w:spacing w:val="-4"/>
          <w:sz w:val="24"/>
          <w:szCs w:val="24"/>
          <w:lang w:eastAsia="en-US"/>
        </w:rPr>
        <w:t>составлен на основе нормативно-правовых документов об образовании Российской Федерации:</w:t>
      </w:r>
    </w:p>
    <w:p w:rsidR="008C71DC" w:rsidRDefault="00C45792" w:rsidP="0026315F">
      <w:pPr>
        <w:widowControl w:val="0"/>
        <w:spacing w:after="0" w:line="360" w:lineRule="auto"/>
        <w:ind w:left="20" w:right="260" w:firstLine="560"/>
        <w:rPr>
          <w:spacing w:val="-8"/>
          <w:sz w:val="24"/>
          <w:szCs w:val="24"/>
          <w:lang w:eastAsia="en-US"/>
        </w:rPr>
      </w:pPr>
      <w:r w:rsidRPr="0026315F">
        <w:rPr>
          <w:spacing w:val="-8"/>
          <w:sz w:val="24"/>
          <w:szCs w:val="24"/>
          <w:lang w:eastAsia="en-US"/>
        </w:rPr>
        <w:t>Федеральный закон от 29.12.2012 № 273-Ф3 (в редакции от 29.07.2013 г.) «Об образовании в Российской Федерации»</w:t>
      </w:r>
      <w:r w:rsidR="008C71DC">
        <w:rPr>
          <w:spacing w:val="-8"/>
          <w:sz w:val="24"/>
          <w:szCs w:val="24"/>
          <w:lang w:eastAsia="en-US"/>
        </w:rPr>
        <w:t>.</w:t>
      </w:r>
    </w:p>
    <w:p w:rsidR="0064081B" w:rsidRPr="0026315F" w:rsidRDefault="0064081B" w:rsidP="0026315F">
      <w:pPr>
        <w:widowControl w:val="0"/>
        <w:spacing w:after="0" w:line="360" w:lineRule="auto"/>
        <w:ind w:left="20" w:right="260" w:firstLine="560"/>
        <w:rPr>
          <w:color w:val="auto"/>
          <w:spacing w:val="-4"/>
          <w:sz w:val="24"/>
          <w:szCs w:val="24"/>
          <w:lang w:eastAsia="en-US"/>
        </w:rPr>
      </w:pPr>
      <w:r w:rsidRPr="0026315F">
        <w:rPr>
          <w:color w:val="auto"/>
          <w:spacing w:val="-4"/>
          <w:sz w:val="24"/>
          <w:szCs w:val="24"/>
          <w:lang w:eastAsia="en-US"/>
        </w:rPr>
        <w:t>Примерн</w:t>
      </w:r>
      <w:r w:rsidR="008C71DC">
        <w:rPr>
          <w:color w:val="auto"/>
          <w:spacing w:val="-4"/>
          <w:sz w:val="24"/>
          <w:szCs w:val="24"/>
          <w:lang w:eastAsia="en-US"/>
        </w:rPr>
        <w:t>ая адаптированная</w:t>
      </w:r>
      <w:r w:rsidRPr="0026315F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8C71DC">
        <w:rPr>
          <w:color w:val="auto"/>
          <w:spacing w:val="-4"/>
          <w:sz w:val="24"/>
          <w:szCs w:val="24"/>
          <w:lang w:eastAsia="en-US"/>
        </w:rPr>
        <w:t>основная</w:t>
      </w:r>
      <w:r w:rsidR="00C45792" w:rsidRPr="0026315F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8C71DC">
        <w:rPr>
          <w:color w:val="auto"/>
          <w:spacing w:val="-4"/>
          <w:sz w:val="24"/>
          <w:szCs w:val="24"/>
          <w:lang w:eastAsia="en-US"/>
        </w:rPr>
        <w:t>образовательная программа</w:t>
      </w:r>
      <w:r w:rsidRPr="0026315F">
        <w:rPr>
          <w:color w:val="auto"/>
          <w:spacing w:val="-4"/>
          <w:sz w:val="24"/>
          <w:szCs w:val="24"/>
          <w:lang w:eastAsia="en-US"/>
        </w:rPr>
        <w:t xml:space="preserve"> общего образования обучающихся с умственной отсталостью.</w:t>
      </w:r>
    </w:p>
    <w:p w:rsidR="00C45792" w:rsidRPr="0026315F" w:rsidRDefault="00C45792" w:rsidP="0026315F">
      <w:pPr>
        <w:spacing w:after="0" w:line="360" w:lineRule="auto"/>
        <w:ind w:right="181" w:firstLine="401"/>
        <w:contextualSpacing/>
        <w:rPr>
          <w:sz w:val="24"/>
          <w:szCs w:val="24"/>
        </w:rPr>
      </w:pPr>
      <w:r w:rsidRPr="0026315F">
        <w:rPr>
          <w:sz w:val="24"/>
          <w:szCs w:val="24"/>
        </w:rPr>
        <w:t>Федеральный государственный образовательный стандарт образования</w:t>
      </w:r>
      <w:r w:rsidR="0047704E" w:rsidRPr="0026315F">
        <w:rPr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26315F">
        <w:rPr>
          <w:sz w:val="24"/>
          <w:szCs w:val="24"/>
        </w:rPr>
        <w:t>, утвержденный п</w:t>
      </w:r>
      <w:r w:rsidR="0047704E" w:rsidRPr="0026315F">
        <w:rPr>
          <w:sz w:val="24"/>
          <w:szCs w:val="24"/>
        </w:rPr>
        <w:t>риказом Министерства образования и науки России от 19</w:t>
      </w:r>
      <w:r w:rsidRPr="0026315F">
        <w:rPr>
          <w:sz w:val="24"/>
          <w:szCs w:val="24"/>
        </w:rPr>
        <w:t>.10.20</w:t>
      </w:r>
      <w:r w:rsidR="0047704E" w:rsidRPr="0026315F">
        <w:rPr>
          <w:sz w:val="24"/>
          <w:szCs w:val="24"/>
        </w:rPr>
        <w:t>14 № 1599</w:t>
      </w:r>
      <w:r w:rsidRPr="0026315F">
        <w:rPr>
          <w:sz w:val="24"/>
          <w:szCs w:val="24"/>
        </w:rPr>
        <w:t>.</w:t>
      </w:r>
    </w:p>
    <w:p w:rsidR="00C45792" w:rsidRPr="0026315F" w:rsidRDefault="00C45792" w:rsidP="0026315F">
      <w:pPr>
        <w:spacing w:after="0" w:line="360" w:lineRule="auto"/>
        <w:ind w:right="181" w:firstLine="401"/>
        <w:contextualSpacing/>
        <w:rPr>
          <w:sz w:val="24"/>
          <w:szCs w:val="24"/>
        </w:rPr>
      </w:pPr>
      <w:r w:rsidRPr="0026315F">
        <w:rPr>
          <w:sz w:val="24"/>
          <w:szCs w:val="24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C45792" w:rsidRPr="0026315F" w:rsidRDefault="00C45792" w:rsidP="0026315F">
      <w:pPr>
        <w:spacing w:after="0" w:line="360" w:lineRule="auto"/>
        <w:ind w:right="181" w:firstLine="401"/>
        <w:contextualSpacing/>
        <w:rPr>
          <w:sz w:val="24"/>
          <w:szCs w:val="24"/>
        </w:rPr>
      </w:pPr>
      <w:r w:rsidRPr="0026315F">
        <w:rPr>
          <w:sz w:val="24"/>
          <w:szCs w:val="24"/>
        </w:rPr>
        <w:t>СанПиН 1.2.3685-21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C45792" w:rsidRPr="0026315F" w:rsidRDefault="00C45792" w:rsidP="0026315F">
      <w:pPr>
        <w:spacing w:after="0" w:line="360" w:lineRule="auto"/>
        <w:ind w:right="181" w:firstLine="401"/>
        <w:contextualSpacing/>
        <w:rPr>
          <w:sz w:val="24"/>
          <w:szCs w:val="24"/>
        </w:rPr>
      </w:pPr>
      <w:r w:rsidRPr="0026315F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 (распространяется на правоотношения с 1 сентября 2021 года).</w:t>
      </w:r>
    </w:p>
    <w:p w:rsidR="00C45792" w:rsidRPr="0026315F" w:rsidRDefault="00C45792" w:rsidP="0026315F">
      <w:pPr>
        <w:spacing w:after="0" w:line="360" w:lineRule="auto"/>
        <w:ind w:right="181" w:firstLine="401"/>
        <w:contextualSpacing/>
        <w:rPr>
          <w:sz w:val="24"/>
          <w:szCs w:val="24"/>
        </w:rPr>
      </w:pPr>
      <w:r w:rsidRPr="0026315F">
        <w:rPr>
          <w:sz w:val="24"/>
          <w:szCs w:val="24"/>
        </w:rPr>
        <w:t>Федеральный перечень учебников, утвержденный приказом Минпросвещения России от 20.05.2020 № 254.</w:t>
      </w:r>
      <w:r w:rsidR="0026315F" w:rsidRPr="0026315F">
        <w:rPr>
          <w:sz w:val="24"/>
          <w:szCs w:val="24"/>
          <w:shd w:val="clear" w:color="auto" w:fill="FFFFFF"/>
        </w:rPr>
        <w:t xml:space="preserve">  С изменениями Приказ №766 от 23 декабря 2020 года</w:t>
      </w:r>
    </w:p>
    <w:p w:rsidR="00C45792" w:rsidRPr="0026315F" w:rsidRDefault="0064081B" w:rsidP="0026315F">
      <w:pPr>
        <w:spacing w:after="0" w:line="360" w:lineRule="auto"/>
        <w:ind w:left="0" w:firstLine="567"/>
        <w:rPr>
          <w:sz w:val="24"/>
          <w:szCs w:val="24"/>
        </w:rPr>
      </w:pPr>
      <w:r w:rsidRPr="0026315F">
        <w:rPr>
          <w:sz w:val="24"/>
          <w:szCs w:val="24"/>
        </w:rPr>
        <w:t>СанПиН 2.4.2.3286-15 «Санитарно-эпидемиологические требования к условиям и организации обучения в организациях, осуществляющих образовательную деятельность по адаптированным основным общеобразовательным программам для обучающихся с ОВЗ»;</w:t>
      </w:r>
    </w:p>
    <w:p w:rsidR="009A67CB" w:rsidRPr="0026315F" w:rsidRDefault="008C71DC" w:rsidP="0026315F">
      <w:pPr>
        <w:spacing w:after="0" w:line="360" w:lineRule="auto"/>
        <w:ind w:left="0" w:firstLine="567"/>
        <w:rPr>
          <w:color w:val="auto"/>
          <w:spacing w:val="-4"/>
          <w:sz w:val="24"/>
          <w:szCs w:val="24"/>
          <w:lang w:eastAsia="en-US"/>
        </w:rPr>
      </w:pPr>
      <w:r>
        <w:rPr>
          <w:color w:val="auto"/>
          <w:spacing w:val="-4"/>
          <w:sz w:val="24"/>
          <w:szCs w:val="24"/>
          <w:lang w:eastAsia="en-US"/>
        </w:rPr>
        <w:t xml:space="preserve"> Устав</w:t>
      </w:r>
      <w:r w:rsidR="0064081B" w:rsidRPr="0026315F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45792" w:rsidRPr="0026315F">
        <w:rPr>
          <w:color w:val="auto"/>
          <w:spacing w:val="-4"/>
          <w:sz w:val="24"/>
          <w:szCs w:val="24"/>
          <w:lang w:eastAsia="en-US"/>
        </w:rPr>
        <w:t>МБОУ «Дивьинская СОШ»</w:t>
      </w:r>
      <w:r w:rsidR="0064081B" w:rsidRPr="0026315F">
        <w:rPr>
          <w:color w:val="auto"/>
          <w:spacing w:val="-4"/>
          <w:sz w:val="24"/>
          <w:szCs w:val="24"/>
          <w:lang w:eastAsia="en-US"/>
        </w:rPr>
        <w:t>.</w:t>
      </w:r>
    </w:p>
    <w:p w:rsidR="008B5F12" w:rsidRPr="0026315F" w:rsidRDefault="008B5F12" w:rsidP="0026315F">
      <w:pPr>
        <w:widowControl w:val="0"/>
        <w:tabs>
          <w:tab w:val="left" w:pos="786"/>
        </w:tabs>
        <w:spacing w:after="0" w:line="360" w:lineRule="auto"/>
        <w:ind w:left="0" w:firstLine="709"/>
        <w:rPr>
          <w:color w:val="auto"/>
          <w:spacing w:val="-4"/>
          <w:sz w:val="24"/>
          <w:szCs w:val="24"/>
          <w:lang w:eastAsia="en-US"/>
        </w:rPr>
      </w:pPr>
    </w:p>
    <w:p w:rsidR="009A67CB" w:rsidRPr="0026315F" w:rsidRDefault="00BB5FC2" w:rsidP="0026315F">
      <w:pPr>
        <w:widowControl w:val="0"/>
        <w:tabs>
          <w:tab w:val="left" w:pos="786"/>
        </w:tabs>
        <w:spacing w:after="0" w:line="360" w:lineRule="auto"/>
        <w:ind w:left="0" w:firstLine="0"/>
        <w:rPr>
          <w:color w:val="auto"/>
          <w:spacing w:val="-8"/>
          <w:sz w:val="24"/>
          <w:szCs w:val="24"/>
          <w:lang w:eastAsia="en-US"/>
        </w:rPr>
      </w:pPr>
      <w:r w:rsidRPr="0026315F">
        <w:rPr>
          <w:color w:val="FF0000"/>
          <w:spacing w:val="-4"/>
          <w:sz w:val="24"/>
          <w:szCs w:val="24"/>
          <w:lang w:eastAsia="en-US"/>
        </w:rPr>
        <w:tab/>
      </w:r>
      <w:r w:rsidR="00412391" w:rsidRPr="0026315F">
        <w:rPr>
          <w:color w:val="auto"/>
          <w:spacing w:val="-8"/>
          <w:sz w:val="24"/>
          <w:szCs w:val="24"/>
          <w:lang w:eastAsia="en-US"/>
        </w:rPr>
        <w:t>У</w:t>
      </w:r>
      <w:r w:rsidR="009A67CB" w:rsidRPr="0026315F">
        <w:rPr>
          <w:color w:val="auto"/>
          <w:spacing w:val="-8"/>
          <w:sz w:val="24"/>
          <w:szCs w:val="24"/>
          <w:lang w:eastAsia="en-US"/>
        </w:rPr>
        <w:t>чебный план для обучающихся с ограниченными возможностями здоровья предусматривает срок обучения как наиболее оптимальный для получения ими общего образования и профессионально-трудовой подготовки, необходимой для их социальной адаптации и реабилитации.</w:t>
      </w:r>
    </w:p>
    <w:p w:rsidR="00E248BB" w:rsidRDefault="00BB5FC2" w:rsidP="00E248BB">
      <w:pPr>
        <w:spacing w:after="0" w:line="360" w:lineRule="auto"/>
        <w:ind w:firstLine="55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>Продолжительность учебных занятий не превышает 40 минут. При определении продолжительности занятий в 1 -м классе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</w:t>
      </w:r>
    </w:p>
    <w:p w:rsidR="00BB5FC2" w:rsidRPr="0026315F" w:rsidRDefault="00BB5FC2" w:rsidP="00E248BB">
      <w:pPr>
        <w:spacing w:after="0" w:line="360" w:lineRule="auto"/>
        <w:ind w:firstLine="55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Продолжительность учебной недели в течение всех лет обучения - 5 дней. Пятидневная учебная неделя устанавливается в целях сохранения и укрепления здоровья обучающихся. </w:t>
      </w:r>
    </w:p>
    <w:p w:rsidR="00BB5FC2" w:rsidRPr="0026315F" w:rsidRDefault="00BB5FC2" w:rsidP="0026315F">
      <w:pPr>
        <w:spacing w:after="0" w:line="360" w:lineRule="auto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Обучение проходит в одну смену. </w:t>
      </w:r>
    </w:p>
    <w:p w:rsidR="00BB5FC2" w:rsidRPr="0026315F" w:rsidRDefault="00BB5FC2" w:rsidP="00EC2A75">
      <w:pPr>
        <w:spacing w:after="0" w:line="360" w:lineRule="auto"/>
        <w:ind w:left="0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 Продолжительность учебного года составляет 34 недели, в 1-м классе — 33 недели. </w:t>
      </w:r>
    </w:p>
    <w:p w:rsidR="00BB5FC2" w:rsidRPr="0026315F" w:rsidRDefault="00BB5FC2" w:rsidP="00EC2A75">
      <w:pPr>
        <w:spacing w:after="0" w:line="360" w:lineRule="auto"/>
        <w:ind w:left="0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BB5FC2" w:rsidRPr="0026315F" w:rsidRDefault="00BB5FC2" w:rsidP="00EC2A75">
      <w:pPr>
        <w:spacing w:after="0" w:line="360" w:lineRule="auto"/>
        <w:ind w:firstLine="547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lastRenderedPageBreak/>
        <w:t xml:space="preserve">Для обучающихся в 1 классе устанавливаются в течение года дополнительные недельные каникулы. </w:t>
      </w:r>
    </w:p>
    <w:p w:rsidR="00EC2A75" w:rsidRDefault="009A67CB" w:rsidP="0026315F">
      <w:pPr>
        <w:widowControl w:val="0"/>
        <w:autoSpaceDE w:val="0"/>
        <w:autoSpaceDN w:val="0"/>
        <w:adjustRightInd w:val="0"/>
        <w:spacing w:after="0" w:line="360" w:lineRule="auto"/>
        <w:ind w:left="0" w:firstLine="567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</w:t>
      </w:r>
      <w:r w:rsidR="00EC2A75">
        <w:rPr>
          <w:color w:val="auto"/>
          <w:sz w:val="24"/>
          <w:szCs w:val="24"/>
        </w:rPr>
        <w:t>, в 4 - 5 классах - 2 ч, в 6 классе</w:t>
      </w:r>
      <w:r w:rsidR="002647CB">
        <w:rPr>
          <w:color w:val="auto"/>
          <w:sz w:val="24"/>
          <w:szCs w:val="24"/>
        </w:rPr>
        <w:t xml:space="preserve"> - 2,5 ч</w:t>
      </w:r>
      <w:r w:rsidRPr="0026315F">
        <w:rPr>
          <w:color w:val="auto"/>
          <w:sz w:val="24"/>
          <w:szCs w:val="24"/>
        </w:rPr>
        <w:t xml:space="preserve">. </w:t>
      </w:r>
    </w:p>
    <w:p w:rsidR="009A67CB" w:rsidRPr="0026315F" w:rsidRDefault="009A67CB" w:rsidP="0026315F">
      <w:pPr>
        <w:widowControl w:val="0"/>
        <w:autoSpaceDE w:val="0"/>
        <w:autoSpaceDN w:val="0"/>
        <w:adjustRightInd w:val="0"/>
        <w:spacing w:after="0" w:line="360" w:lineRule="auto"/>
        <w:ind w:left="0" w:firstLine="567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>Обучение в 1 классе проводится без балльного оценивания знаний обучающихся и домашних зада</w:t>
      </w:r>
      <w:r w:rsidR="00EC2A75">
        <w:rPr>
          <w:color w:val="auto"/>
          <w:sz w:val="24"/>
          <w:szCs w:val="24"/>
        </w:rPr>
        <w:t>ний</w:t>
      </w:r>
      <w:r w:rsidRPr="0026315F">
        <w:rPr>
          <w:color w:val="auto"/>
          <w:sz w:val="24"/>
          <w:szCs w:val="24"/>
        </w:rPr>
        <w:t>.</w:t>
      </w:r>
    </w:p>
    <w:p w:rsidR="00FA4E09" w:rsidRPr="0026315F" w:rsidRDefault="00677F3D" w:rsidP="0026315F">
      <w:pPr>
        <w:spacing w:after="0" w:line="360" w:lineRule="auto"/>
        <w:ind w:left="0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Сроки освоения АООП ОО (Вариант </w:t>
      </w:r>
      <w:r w:rsidRPr="0026315F">
        <w:rPr>
          <w:color w:val="auto"/>
          <w:sz w:val="24"/>
          <w:szCs w:val="24"/>
          <w:lang w:val="en-US"/>
        </w:rPr>
        <w:t>I</w:t>
      </w:r>
      <w:r w:rsidRPr="0026315F">
        <w:rPr>
          <w:color w:val="auto"/>
          <w:sz w:val="24"/>
          <w:szCs w:val="24"/>
        </w:rPr>
        <w:t xml:space="preserve">) обучающимися с умственной отсталостью составляют </w:t>
      </w:r>
      <w:r w:rsidR="00C45792" w:rsidRPr="0026315F">
        <w:rPr>
          <w:color w:val="auto"/>
          <w:sz w:val="24"/>
          <w:szCs w:val="24"/>
        </w:rPr>
        <w:t>9 лет</w:t>
      </w:r>
      <w:r w:rsidR="00FA4E09" w:rsidRPr="0026315F">
        <w:rPr>
          <w:color w:val="auto"/>
          <w:sz w:val="24"/>
          <w:szCs w:val="24"/>
        </w:rPr>
        <w:t>:</w:t>
      </w:r>
    </w:p>
    <w:p w:rsidR="00FA4E09" w:rsidRPr="0026315F" w:rsidRDefault="00FA4E09" w:rsidP="0026315F">
      <w:pPr>
        <w:spacing w:after="0" w:line="360" w:lineRule="auto"/>
        <w:ind w:left="57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- 1 </w:t>
      </w:r>
      <w:r w:rsidR="00C45792" w:rsidRPr="0026315F">
        <w:rPr>
          <w:color w:val="auto"/>
          <w:sz w:val="24"/>
          <w:szCs w:val="24"/>
        </w:rPr>
        <w:t xml:space="preserve">ступень - </w:t>
      </w:r>
      <w:r w:rsidRPr="0026315F">
        <w:rPr>
          <w:color w:val="auto"/>
          <w:sz w:val="24"/>
          <w:szCs w:val="24"/>
        </w:rPr>
        <w:t>1-4 классы;</w:t>
      </w:r>
    </w:p>
    <w:p w:rsidR="00FA4E09" w:rsidRPr="0026315F" w:rsidRDefault="00FA4E09" w:rsidP="0026315F">
      <w:pPr>
        <w:spacing w:after="0" w:line="360" w:lineRule="auto"/>
        <w:ind w:left="57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>- 2 ступень- 5-9 классы;</w:t>
      </w:r>
    </w:p>
    <w:p w:rsidR="009A67CB" w:rsidRPr="0026315F" w:rsidRDefault="009A67CB" w:rsidP="0026315F">
      <w:pPr>
        <w:spacing w:after="0" w:line="360" w:lineRule="auto"/>
        <w:ind w:left="0" w:firstLine="566"/>
        <w:rPr>
          <w:color w:val="auto"/>
          <w:spacing w:val="-8"/>
          <w:sz w:val="24"/>
          <w:szCs w:val="24"/>
          <w:lang w:eastAsia="en-US"/>
        </w:rPr>
      </w:pPr>
      <w:r w:rsidRPr="0026315F">
        <w:rPr>
          <w:color w:val="auto"/>
          <w:spacing w:val="-8"/>
          <w:sz w:val="24"/>
          <w:szCs w:val="24"/>
          <w:lang w:eastAsia="en-US"/>
        </w:rPr>
        <w:t>Начало и продолжительность учебного года и каникул устанавливается в соответствии с Уставом школы.</w:t>
      </w:r>
    </w:p>
    <w:p w:rsidR="00666C1D" w:rsidRPr="0026315F" w:rsidRDefault="00666C1D" w:rsidP="0026315F">
      <w:pPr>
        <w:widowControl w:val="0"/>
        <w:spacing w:after="0" w:line="360" w:lineRule="auto"/>
        <w:ind w:left="20" w:right="20" w:firstLine="400"/>
        <w:rPr>
          <w:color w:val="auto"/>
          <w:spacing w:val="-8"/>
          <w:sz w:val="24"/>
          <w:szCs w:val="24"/>
          <w:lang w:eastAsia="en-US"/>
        </w:rPr>
      </w:pPr>
      <w:r w:rsidRPr="0026315F">
        <w:rPr>
          <w:color w:val="auto"/>
          <w:spacing w:val="-8"/>
          <w:sz w:val="24"/>
          <w:szCs w:val="24"/>
          <w:lang w:eastAsia="en-US"/>
        </w:rPr>
        <w:t>Учебный план содержит перечень всех учебных предметов с учетом особенностей познавательной деятельности учащихся, распределение предметов по годам обучения, количества часов на каждый предмет и их распределение в течение недели. В учебном плане недельная нагрузка дана в соответствии с возрастными, интеллектуальными и психофизическими возможностями детей с ограниченными возможностями здоровья.</w:t>
      </w:r>
    </w:p>
    <w:p w:rsidR="009A67CB" w:rsidRPr="0026315F" w:rsidRDefault="00666C1D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>Учебный план</w:t>
      </w:r>
      <w:r w:rsidR="00412391" w:rsidRPr="0026315F">
        <w:rPr>
          <w:color w:val="auto"/>
          <w:sz w:val="24"/>
          <w:szCs w:val="24"/>
        </w:rPr>
        <w:t xml:space="preserve"> (Вариант </w:t>
      </w:r>
      <w:r w:rsidR="00412391" w:rsidRPr="0026315F">
        <w:rPr>
          <w:color w:val="auto"/>
          <w:sz w:val="24"/>
          <w:szCs w:val="24"/>
          <w:lang w:val="en-US"/>
        </w:rPr>
        <w:t>I</w:t>
      </w:r>
      <w:r w:rsidR="00412391" w:rsidRPr="0026315F">
        <w:rPr>
          <w:color w:val="auto"/>
          <w:sz w:val="24"/>
          <w:szCs w:val="24"/>
        </w:rPr>
        <w:t xml:space="preserve">) </w:t>
      </w:r>
      <w:r w:rsidRPr="0026315F">
        <w:rPr>
          <w:color w:val="auto"/>
          <w:sz w:val="24"/>
          <w:szCs w:val="24"/>
        </w:rPr>
        <w:t xml:space="preserve">состоит из двух частей — обязательной части и части, формируемой участниками образовательных отношений. </w:t>
      </w:r>
    </w:p>
    <w:p w:rsidR="00364AF3" w:rsidRPr="0026315F" w:rsidRDefault="00364AF3" w:rsidP="0026315F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26315F">
        <w:rPr>
          <w:rFonts w:ascii="Times New Roman" w:hAnsi="Times New Roman" w:cs="Times New Roman"/>
          <w:color w:val="auto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softHyphen/>
        <w:t>чес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softHyphen/>
        <w:t>ви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softHyphen/>
        <w:t>ва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softHyphen/>
        <w:t>ющая область.</w:t>
      </w:r>
    </w:p>
    <w:p w:rsidR="009C6944" w:rsidRPr="0026315F" w:rsidRDefault="009C6944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 </w:t>
      </w:r>
      <w:r w:rsidRPr="0026315F">
        <w:rPr>
          <w:b/>
          <w:color w:val="auto"/>
          <w:sz w:val="24"/>
          <w:szCs w:val="24"/>
        </w:rPr>
        <w:t>Обязательная часть учебного плана</w:t>
      </w:r>
      <w:r w:rsidRPr="0026315F">
        <w:rPr>
          <w:color w:val="auto"/>
          <w:sz w:val="24"/>
          <w:szCs w:val="24"/>
        </w:rPr>
        <w:t xml:space="preserve"> отражает содержание образования, которое обеспечивает достижение важнейших целей современного образования умственно отсталых обучающихся:  </w:t>
      </w:r>
    </w:p>
    <w:p w:rsidR="009C6944" w:rsidRPr="0026315F" w:rsidRDefault="00FA4E09" w:rsidP="0026315F">
      <w:pPr>
        <w:numPr>
          <w:ilvl w:val="0"/>
          <w:numId w:val="1"/>
        </w:numPr>
        <w:spacing w:after="0" w:line="360" w:lineRule="auto"/>
        <w:ind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формирование </w:t>
      </w:r>
      <w:r w:rsidR="009C6944" w:rsidRPr="0026315F">
        <w:rPr>
          <w:color w:val="auto"/>
          <w:sz w:val="24"/>
          <w:szCs w:val="24"/>
        </w:rPr>
        <w:t xml:space="preserve">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C6944" w:rsidRPr="0026315F" w:rsidRDefault="009C6944" w:rsidP="0026315F">
      <w:pPr>
        <w:numPr>
          <w:ilvl w:val="0"/>
          <w:numId w:val="1"/>
        </w:numPr>
        <w:spacing w:after="0" w:line="360" w:lineRule="auto"/>
        <w:ind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9C6944" w:rsidRPr="0026315F" w:rsidRDefault="009C6944" w:rsidP="0026315F">
      <w:pPr>
        <w:numPr>
          <w:ilvl w:val="0"/>
          <w:numId w:val="1"/>
        </w:numPr>
        <w:spacing w:after="0" w:line="360" w:lineRule="auto"/>
        <w:ind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lastRenderedPageBreak/>
        <w:t xml:space="preserve">формирование здорового образа жизни, элементарных правил поведения в экстремальных ситуациях. </w:t>
      </w:r>
    </w:p>
    <w:p w:rsidR="009C6944" w:rsidRDefault="00C45792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>Школа</w:t>
      </w:r>
      <w:r w:rsidR="009C6944" w:rsidRPr="0026315F">
        <w:rPr>
          <w:color w:val="auto"/>
          <w:sz w:val="24"/>
          <w:szCs w:val="24"/>
        </w:rPr>
        <w:t xml:space="preserve">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 д.). </w:t>
      </w:r>
    </w:p>
    <w:p w:rsidR="00E248BB" w:rsidRPr="0026315F" w:rsidRDefault="00E248BB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Обязательная часть учебного плана представлена шестью обязательными предметными областями.</w:t>
      </w:r>
    </w:p>
    <w:p w:rsidR="009C6944" w:rsidRDefault="00C45792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 w:rsidRPr="0026315F">
        <w:rPr>
          <w:b/>
          <w:color w:val="auto"/>
          <w:sz w:val="24"/>
          <w:szCs w:val="24"/>
        </w:rPr>
        <w:t xml:space="preserve"> Часть</w:t>
      </w:r>
      <w:r w:rsidR="009C6944" w:rsidRPr="0026315F">
        <w:rPr>
          <w:b/>
          <w:color w:val="auto"/>
          <w:sz w:val="24"/>
          <w:szCs w:val="24"/>
        </w:rPr>
        <w:t xml:space="preserve"> учебного плана, формируемая участниками образовательных отношений,</w:t>
      </w:r>
      <w:r w:rsidR="009C6944" w:rsidRPr="0026315F">
        <w:rPr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 </w:t>
      </w:r>
    </w:p>
    <w:p w:rsidR="00985C11" w:rsidRPr="00467282" w:rsidRDefault="00985C11" w:rsidP="00985C11">
      <w:pPr>
        <w:shd w:val="clear" w:color="auto" w:fill="FFFFFF"/>
        <w:spacing w:after="0" w:line="360" w:lineRule="auto"/>
        <w:ind w:firstLine="709"/>
        <w:rPr>
          <w:kern w:val="28"/>
          <w:sz w:val="24"/>
          <w:szCs w:val="24"/>
        </w:rPr>
      </w:pPr>
      <w:r w:rsidRPr="00467282">
        <w:rPr>
          <w:kern w:val="28"/>
          <w:sz w:val="24"/>
          <w:szCs w:val="24"/>
        </w:rPr>
        <w:t xml:space="preserve">В целях обеспечения индивидуальных особых образовательных потребностей обучающихся с </w:t>
      </w:r>
      <w:r>
        <w:rPr>
          <w:kern w:val="28"/>
          <w:sz w:val="24"/>
          <w:szCs w:val="24"/>
        </w:rPr>
        <w:t>умственной отсталостью</w:t>
      </w:r>
      <w:r w:rsidRPr="00467282">
        <w:rPr>
          <w:kern w:val="28"/>
          <w:sz w:val="24"/>
          <w:szCs w:val="24"/>
        </w:rPr>
        <w:t xml:space="preserve"> часть учебного плана, формируемая участниками образовательного процесса, предусматривает:</w:t>
      </w:r>
    </w:p>
    <w:p w:rsidR="00985C11" w:rsidRDefault="00985C11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 w:rsidRPr="00467282">
        <w:rPr>
          <w:kern w:val="28"/>
          <w:sz w:val="24"/>
          <w:szCs w:val="24"/>
        </w:rPr>
        <w:t>Факультативный курс</w:t>
      </w:r>
      <w:r>
        <w:rPr>
          <w:kern w:val="28"/>
          <w:sz w:val="24"/>
          <w:szCs w:val="24"/>
        </w:rPr>
        <w:t xml:space="preserve"> «Краеведение»</w:t>
      </w:r>
      <w:r w:rsidR="00277725">
        <w:rPr>
          <w:kern w:val="28"/>
          <w:sz w:val="24"/>
          <w:szCs w:val="24"/>
        </w:rPr>
        <w:t xml:space="preserve"> (2-4 классы) по 1 часу</w:t>
      </w:r>
      <w:r w:rsidRPr="00467282">
        <w:rPr>
          <w:kern w:val="28"/>
          <w:sz w:val="24"/>
          <w:szCs w:val="24"/>
        </w:rPr>
        <w:t>, обеспечивающий различные интересы обучающихся, в том числе этнокультурные</w:t>
      </w:r>
      <w:r>
        <w:rPr>
          <w:kern w:val="28"/>
          <w:sz w:val="24"/>
          <w:szCs w:val="24"/>
        </w:rPr>
        <w:t>.</w:t>
      </w:r>
    </w:p>
    <w:p w:rsidR="00277725" w:rsidRDefault="00985C11" w:rsidP="0026315F">
      <w:pPr>
        <w:pStyle w:val="a8"/>
        <w:spacing w:line="360" w:lineRule="auto"/>
        <w:ind w:firstLine="454"/>
        <w:rPr>
          <w:rFonts w:ascii="Times New Roman" w:hAnsi="Times New Roman" w:cs="Times New Roman"/>
          <w:kern w:val="28"/>
          <w:sz w:val="24"/>
          <w:szCs w:val="24"/>
        </w:rPr>
      </w:pPr>
      <w:r w:rsidRPr="00467282">
        <w:rPr>
          <w:rFonts w:ascii="Times New Roman" w:hAnsi="Times New Roman" w:cs="Times New Roman"/>
          <w:kern w:val="28"/>
          <w:sz w:val="24"/>
          <w:szCs w:val="24"/>
        </w:rPr>
        <w:t xml:space="preserve">Учебные занятия для </w:t>
      </w:r>
      <w:r>
        <w:rPr>
          <w:rFonts w:ascii="Times New Roman" w:hAnsi="Times New Roman" w:cs="Times New Roman"/>
          <w:kern w:val="28"/>
          <w:sz w:val="24"/>
          <w:szCs w:val="24"/>
        </w:rPr>
        <w:t>усиления</w:t>
      </w:r>
      <w:r w:rsidRPr="00467282">
        <w:rPr>
          <w:rFonts w:ascii="Times New Roman" w:hAnsi="Times New Roman" w:cs="Times New Roman"/>
          <w:kern w:val="28"/>
          <w:sz w:val="24"/>
          <w:szCs w:val="24"/>
        </w:rPr>
        <w:t xml:space="preserve"> обязательных учебных предметов</w:t>
      </w:r>
      <w:r w:rsidR="00277725">
        <w:rPr>
          <w:rFonts w:ascii="Times New Roman" w:hAnsi="Times New Roman" w:cs="Times New Roman"/>
          <w:kern w:val="28"/>
          <w:sz w:val="24"/>
          <w:szCs w:val="24"/>
        </w:rPr>
        <w:t>:</w:t>
      </w:r>
    </w:p>
    <w:p w:rsidR="00985C11" w:rsidRDefault="00277725" w:rsidP="0026315F">
      <w:pPr>
        <w:pStyle w:val="a8"/>
        <w:spacing w:line="360" w:lineRule="auto"/>
        <w:ind w:firstLine="454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2-4 классы «Математика», «Ручной труд» - по 1 часу;</w:t>
      </w:r>
    </w:p>
    <w:p w:rsidR="00277725" w:rsidRDefault="00277725" w:rsidP="0026315F">
      <w:pPr>
        <w:pStyle w:val="a8"/>
        <w:spacing w:line="360" w:lineRule="auto"/>
        <w:ind w:firstLine="454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5-6 классы «Основы социальной жизни» - по 1 часу.</w:t>
      </w:r>
    </w:p>
    <w:p w:rsidR="00277725" w:rsidRPr="00F32171" w:rsidRDefault="00277725" w:rsidP="00277725">
      <w:pPr>
        <w:spacing w:after="0" w:line="360" w:lineRule="auto"/>
        <w:ind w:firstLine="708"/>
        <w:rPr>
          <w:sz w:val="24"/>
          <w:szCs w:val="24"/>
        </w:rPr>
      </w:pPr>
      <w:r w:rsidRPr="00F32171">
        <w:rPr>
          <w:sz w:val="24"/>
          <w:szCs w:val="24"/>
        </w:rPr>
        <w:t>Введение учебного предмета «Информатика»</w:t>
      </w:r>
      <w:r>
        <w:rPr>
          <w:sz w:val="24"/>
          <w:szCs w:val="24"/>
        </w:rPr>
        <w:t xml:space="preserve"> (5-6 классы)</w:t>
      </w:r>
      <w:r w:rsidRPr="00F32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одному часу </w:t>
      </w:r>
      <w:r w:rsidRPr="00F32171">
        <w:rPr>
          <w:sz w:val="24"/>
          <w:szCs w:val="24"/>
        </w:rPr>
        <w:t xml:space="preserve">способствует принципу коррекционной направленности образовательного процесса, который является ведущим. Особое внимание уделено использованию информационных технологий в жизни,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деятельности. </w:t>
      </w:r>
    </w:p>
    <w:p w:rsidR="00277725" w:rsidRDefault="00277725" w:rsidP="0026315F">
      <w:pPr>
        <w:pStyle w:val="a8"/>
        <w:spacing w:line="360" w:lineRule="auto"/>
        <w:ind w:firstLine="454"/>
        <w:rPr>
          <w:rFonts w:ascii="Times New Roman" w:hAnsi="Times New Roman" w:cs="Times New Roman"/>
          <w:kern w:val="28"/>
          <w:sz w:val="24"/>
          <w:szCs w:val="24"/>
        </w:rPr>
      </w:pPr>
    </w:p>
    <w:p w:rsidR="00C4009D" w:rsidRPr="0026315F" w:rsidRDefault="009C6944" w:rsidP="0026315F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26315F">
        <w:rPr>
          <w:rFonts w:ascii="Times New Roman" w:hAnsi="Times New Roman" w:cs="Times New Roman"/>
          <w:color w:val="auto"/>
          <w:sz w:val="24"/>
          <w:szCs w:val="24"/>
        </w:rPr>
        <w:t xml:space="preserve"> В часть, формируемую участниками образовательных отношений, входит и внеурочная деятельность. В соответствии с требованиями Стандарта внеурочная деятельность</w:t>
      </w:r>
      <w:r w:rsidRPr="002631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t>организуется по направлениям развития личности (коррекционно</w:t>
      </w:r>
      <w:r w:rsidR="00BB5FC2" w:rsidRPr="0026315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26315F">
        <w:rPr>
          <w:rFonts w:ascii="Times New Roman" w:hAnsi="Times New Roman" w:cs="Times New Roman"/>
          <w:color w:val="auto"/>
          <w:sz w:val="24"/>
          <w:szCs w:val="24"/>
        </w:rPr>
        <w:t xml:space="preserve">развивающее, нравственное, социальное, общекультурное, спортивно-оздоровительное). Организация занятий по направлениям внеурочной деятельности является неотъемлемой частью образовательного процесса, что предоставляет обучающимся возможность выбора широкого спектра занятий, направленных на их развитие. </w:t>
      </w:r>
      <w:r w:rsidR="00C4009D" w:rsidRPr="0026315F">
        <w:rPr>
          <w:rFonts w:ascii="Times New Roman" w:hAnsi="Times New Roman" w:cs="Times New Roman"/>
          <w:color w:val="auto"/>
          <w:sz w:val="24"/>
          <w:szCs w:val="24"/>
        </w:rPr>
        <w:t xml:space="preserve">Выбор направлений внеурочной деятельности и распределение на них часов самостоятельно осуществляется </w:t>
      </w:r>
      <w:r w:rsidR="00C4009D" w:rsidRPr="0026315F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общеобразовательной организацией в рамках общего количества часов, предусмотренных примерным учебным планом (4 часа).</w:t>
      </w:r>
    </w:p>
    <w:p w:rsidR="00786955" w:rsidRPr="0026315F" w:rsidRDefault="009C6944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 </w:t>
      </w:r>
      <w:r w:rsidRPr="0026315F">
        <w:rPr>
          <w:b/>
          <w:color w:val="auto"/>
          <w:sz w:val="24"/>
          <w:szCs w:val="24"/>
        </w:rPr>
        <w:t>Коррекционно-развивающее направление</w:t>
      </w:r>
      <w:r w:rsidRPr="0026315F">
        <w:rPr>
          <w:color w:val="auto"/>
          <w:sz w:val="24"/>
          <w:szCs w:val="24"/>
        </w:rPr>
        <w:t xml:space="preserve">, согласно требованиям ФГОС, является обязательным и представлено коррекционно-развивающими занятиями (логопедические, </w:t>
      </w:r>
      <w:r w:rsidR="00C45792" w:rsidRPr="0026315F">
        <w:rPr>
          <w:color w:val="auto"/>
          <w:sz w:val="24"/>
          <w:szCs w:val="24"/>
        </w:rPr>
        <w:t xml:space="preserve"> </w:t>
      </w:r>
      <w:r w:rsidR="003D1BEA" w:rsidRPr="0026315F">
        <w:rPr>
          <w:color w:val="auto"/>
          <w:sz w:val="24"/>
          <w:szCs w:val="24"/>
        </w:rPr>
        <w:t>ритмика,</w:t>
      </w:r>
      <w:r w:rsidR="00666C1D" w:rsidRPr="0026315F">
        <w:rPr>
          <w:color w:val="auto"/>
          <w:sz w:val="24"/>
          <w:szCs w:val="24"/>
        </w:rPr>
        <w:t xml:space="preserve"> развитие психомоторики и сенсорных процессов, социально-бытовая ориентировка). </w:t>
      </w:r>
      <w:r w:rsidRPr="0026315F">
        <w:rPr>
          <w:color w:val="auto"/>
          <w:sz w:val="24"/>
          <w:szCs w:val="24"/>
        </w:rPr>
        <w:t>Выбор коррекционно-развивающих курсов для индивидуальных и групповых занятий, их количественное соотношение осуществляется исходя из психофизических особенностей обучающихся на основании рекомендаций психолого</w:t>
      </w:r>
      <w:r w:rsidR="00BB5FC2" w:rsidRPr="0026315F">
        <w:rPr>
          <w:color w:val="auto"/>
          <w:sz w:val="24"/>
          <w:szCs w:val="24"/>
        </w:rPr>
        <w:t>-</w:t>
      </w:r>
      <w:r w:rsidRPr="0026315F">
        <w:rPr>
          <w:color w:val="auto"/>
          <w:sz w:val="24"/>
          <w:szCs w:val="24"/>
        </w:rPr>
        <w:t>медико-педагогической комиссии и индивидуальной программы реабилитации инвалида.</w:t>
      </w:r>
    </w:p>
    <w:p w:rsidR="009C6944" w:rsidRPr="0026315F" w:rsidRDefault="003D1BEA" w:rsidP="0026315F">
      <w:pPr>
        <w:spacing w:after="0" w:line="360" w:lineRule="auto"/>
        <w:ind w:left="9" w:firstLine="566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  В рамках реализации АООП</w:t>
      </w:r>
      <w:r w:rsidR="009C6944" w:rsidRPr="0026315F">
        <w:rPr>
          <w:color w:val="auto"/>
          <w:sz w:val="24"/>
          <w:szCs w:val="24"/>
        </w:rPr>
        <w:t xml:space="preserve"> чередование уч</w:t>
      </w:r>
      <w:r w:rsidR="00786955" w:rsidRPr="0026315F">
        <w:rPr>
          <w:color w:val="auto"/>
          <w:sz w:val="24"/>
          <w:szCs w:val="24"/>
        </w:rPr>
        <w:t xml:space="preserve">ебной и внеурочной деятельности </w:t>
      </w:r>
      <w:r w:rsidR="009C6944" w:rsidRPr="0026315F">
        <w:rPr>
          <w:color w:val="auto"/>
          <w:sz w:val="24"/>
          <w:szCs w:val="24"/>
        </w:rPr>
        <w:t>оп</w:t>
      </w:r>
      <w:r w:rsidRPr="0026315F">
        <w:rPr>
          <w:color w:val="auto"/>
          <w:sz w:val="24"/>
          <w:szCs w:val="24"/>
        </w:rPr>
        <w:t>ределяется</w:t>
      </w:r>
      <w:r w:rsidR="009C6944" w:rsidRPr="0026315F">
        <w:rPr>
          <w:color w:val="auto"/>
          <w:sz w:val="24"/>
          <w:szCs w:val="24"/>
        </w:rPr>
        <w:t xml:space="preserve"> с учетом психофизических и личностных особенностей обучающихся. Для развития потенциала тех обучающихся, которые в силу особенностей своего психофизического развития испытывают трудности в усвоении отдельных учебных предметов, могут разрабатываться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 </w:t>
      </w:r>
    </w:p>
    <w:p w:rsidR="00677F3D" w:rsidRPr="0026315F" w:rsidRDefault="009C6944" w:rsidP="0026315F">
      <w:pPr>
        <w:spacing w:after="0" w:line="360" w:lineRule="auto"/>
        <w:ind w:left="-1" w:firstLine="571"/>
        <w:rPr>
          <w:color w:val="auto"/>
          <w:sz w:val="24"/>
          <w:szCs w:val="24"/>
        </w:rPr>
      </w:pPr>
      <w:r w:rsidRPr="0026315F">
        <w:rPr>
          <w:color w:val="auto"/>
          <w:sz w:val="24"/>
          <w:szCs w:val="24"/>
        </w:rPr>
        <w:t xml:space="preserve">  Время, </w:t>
      </w:r>
      <w:r w:rsidR="00786955" w:rsidRPr="0026315F">
        <w:rPr>
          <w:color w:val="auto"/>
          <w:sz w:val="24"/>
          <w:szCs w:val="24"/>
        </w:rPr>
        <w:t>отведенное на реализацию коррекционно-развивающей области и</w:t>
      </w:r>
      <w:r w:rsidRPr="0026315F">
        <w:rPr>
          <w:color w:val="auto"/>
          <w:sz w:val="24"/>
          <w:szCs w:val="24"/>
        </w:rPr>
        <w:t xml:space="preserve">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  </w:t>
      </w:r>
    </w:p>
    <w:p w:rsidR="00364AF3" w:rsidRPr="0026315F" w:rsidRDefault="00364AF3" w:rsidP="0026315F">
      <w:pPr>
        <w:pStyle w:val="a8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26315F">
        <w:rPr>
          <w:rFonts w:ascii="Times New Roman" w:hAnsi="Times New Roman" w:cs="Times New Roman"/>
          <w:color w:val="auto"/>
          <w:sz w:val="24"/>
          <w:szCs w:val="24"/>
        </w:rPr>
        <w:t>Чередование учебной и внеурочной деятельности в рамках реализации АООП определяет образовательная организация.</w:t>
      </w:r>
    </w:p>
    <w:p w:rsidR="00364AF3" w:rsidRPr="0026315F" w:rsidRDefault="00364AF3" w:rsidP="0026315F">
      <w:pPr>
        <w:spacing w:after="0" w:line="360" w:lineRule="auto"/>
        <w:ind w:firstLine="708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>Формы промежуточной аттестации обучающихся</w:t>
      </w:r>
    </w:p>
    <w:p w:rsidR="00364AF3" w:rsidRPr="0026315F" w:rsidRDefault="00364AF3" w:rsidP="0026315F">
      <w:pPr>
        <w:pStyle w:val="Style13"/>
        <w:widowControl/>
        <w:spacing w:line="360" w:lineRule="auto"/>
        <w:ind w:right="60"/>
        <w:jc w:val="both"/>
        <w:rPr>
          <w:rStyle w:val="FontStyle28"/>
          <w:b w:val="0"/>
          <w:sz w:val="24"/>
          <w:szCs w:val="24"/>
        </w:rPr>
      </w:pPr>
      <w:r w:rsidRPr="0026315F">
        <w:rPr>
          <w:rFonts w:ascii="Times New Roman" w:hAnsi="Times New Roman"/>
        </w:rPr>
        <w:t xml:space="preserve">Промежуточная аттестация обучающихся проводится в соответствии с Федеральным законом от 29.12.2012 № 273-ФЗ «Об образовании в Российской Федерации»,  </w:t>
      </w:r>
      <w:r w:rsidRPr="0026315F">
        <w:rPr>
          <w:rStyle w:val="FontStyle28"/>
          <w:sz w:val="24"/>
          <w:szCs w:val="24"/>
        </w:rPr>
        <w:t xml:space="preserve">Положением о формах, периодичности и порядке текущего контроля успеваемости и промежуточной аттестации обучающихся </w:t>
      </w:r>
      <w:r w:rsidR="00C4009D" w:rsidRPr="0026315F">
        <w:rPr>
          <w:rStyle w:val="FontStyle28"/>
          <w:sz w:val="24"/>
          <w:szCs w:val="24"/>
        </w:rPr>
        <w:t>МБОУ</w:t>
      </w:r>
      <w:r w:rsidRPr="0026315F">
        <w:rPr>
          <w:rStyle w:val="FontStyle28"/>
          <w:sz w:val="24"/>
          <w:szCs w:val="24"/>
        </w:rPr>
        <w:t xml:space="preserve"> «</w:t>
      </w:r>
      <w:r w:rsidR="00C4009D" w:rsidRPr="0026315F">
        <w:rPr>
          <w:rStyle w:val="FontStyle28"/>
          <w:sz w:val="24"/>
          <w:szCs w:val="24"/>
        </w:rPr>
        <w:t>Дивьинская СОШ</w:t>
      </w:r>
      <w:r w:rsidRPr="0026315F">
        <w:rPr>
          <w:rStyle w:val="FontStyle28"/>
          <w:sz w:val="24"/>
          <w:szCs w:val="24"/>
        </w:rPr>
        <w:t>».</w:t>
      </w:r>
    </w:p>
    <w:p w:rsidR="00364AF3" w:rsidRPr="0026315F" w:rsidRDefault="00364AF3" w:rsidP="0026315F">
      <w:pPr>
        <w:spacing w:after="0" w:line="360" w:lineRule="auto"/>
        <w:ind w:firstLine="709"/>
        <w:rPr>
          <w:sz w:val="24"/>
          <w:szCs w:val="24"/>
        </w:rPr>
      </w:pPr>
      <w:r w:rsidRPr="0026315F">
        <w:rPr>
          <w:sz w:val="24"/>
          <w:szCs w:val="24"/>
        </w:rPr>
        <w:t xml:space="preserve"> Промежуточная аттестация проводится по итогам освоения образовательной программы за год. Промежуточная аттестация проводится в рамках годового календарного графика. Продолжительность контрольного мероприятия не должна превышать времени, отведенного на 1 – 2 урока с обязательным перерывом и коррекционными минутками.</w:t>
      </w:r>
    </w:p>
    <w:p w:rsidR="00364AF3" w:rsidRDefault="00364AF3" w:rsidP="0026315F">
      <w:pPr>
        <w:spacing w:after="0" w:line="360" w:lineRule="auto"/>
        <w:ind w:firstLine="708"/>
        <w:rPr>
          <w:sz w:val="24"/>
          <w:szCs w:val="24"/>
        </w:rPr>
      </w:pPr>
      <w:r w:rsidRPr="0026315F">
        <w:rPr>
          <w:sz w:val="24"/>
          <w:szCs w:val="24"/>
        </w:rPr>
        <w:t>Промежуточная аттестация пров</w:t>
      </w:r>
      <w:r w:rsidR="00C4009D" w:rsidRPr="0026315F">
        <w:rPr>
          <w:sz w:val="24"/>
          <w:szCs w:val="24"/>
        </w:rPr>
        <w:t xml:space="preserve">одится в переводных классах с </w:t>
      </w:r>
      <w:r w:rsidR="00E248BB" w:rsidRPr="00E248BB">
        <w:rPr>
          <w:sz w:val="24"/>
          <w:szCs w:val="24"/>
        </w:rPr>
        <w:t>25</w:t>
      </w:r>
      <w:r w:rsidR="00C4009D" w:rsidRPr="00E248BB">
        <w:rPr>
          <w:sz w:val="24"/>
          <w:szCs w:val="24"/>
        </w:rPr>
        <w:t xml:space="preserve"> апреля 2022</w:t>
      </w:r>
      <w:r w:rsidRPr="00E248BB">
        <w:rPr>
          <w:sz w:val="24"/>
          <w:szCs w:val="24"/>
        </w:rPr>
        <w:t xml:space="preserve"> г. по 17 мая 202</w:t>
      </w:r>
      <w:r w:rsidR="00C4009D" w:rsidRPr="00E248BB">
        <w:rPr>
          <w:sz w:val="24"/>
          <w:szCs w:val="24"/>
        </w:rPr>
        <w:t>2</w:t>
      </w:r>
      <w:r w:rsidRPr="00E248BB">
        <w:rPr>
          <w:sz w:val="24"/>
          <w:szCs w:val="24"/>
        </w:rPr>
        <w:t xml:space="preserve"> г. без прекращения образовательной деятельности по предметам</w:t>
      </w:r>
      <w:r w:rsidRPr="0026315F">
        <w:rPr>
          <w:sz w:val="24"/>
          <w:szCs w:val="24"/>
        </w:rPr>
        <w:t xml:space="preserve"> учебного плана.</w:t>
      </w:r>
    </w:p>
    <w:p w:rsidR="00277725" w:rsidRDefault="00277725" w:rsidP="0026315F">
      <w:pPr>
        <w:spacing w:after="0" w:line="360" w:lineRule="auto"/>
        <w:ind w:firstLine="708"/>
        <w:rPr>
          <w:sz w:val="24"/>
          <w:szCs w:val="24"/>
        </w:rPr>
      </w:pPr>
    </w:p>
    <w:tbl>
      <w:tblPr>
        <w:tblW w:w="6900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1"/>
        <w:gridCol w:w="3449"/>
      </w:tblGrid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985C11" w:rsidRDefault="00B15440" w:rsidP="00B15440">
            <w:pPr>
              <w:spacing w:after="0" w:line="360" w:lineRule="auto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985C11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985C11" w:rsidRDefault="00B15440" w:rsidP="00B15440">
            <w:pPr>
              <w:spacing w:after="0" w:line="360" w:lineRule="auto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985C11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B15440" w:rsidRPr="0026315F" w:rsidTr="006866C3">
        <w:trPr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B15440" w:rsidRDefault="00B15440" w:rsidP="00B15440">
            <w:pPr>
              <w:spacing w:after="0" w:line="360" w:lineRule="auto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B15440">
              <w:rPr>
                <w:b/>
                <w:sz w:val="24"/>
                <w:szCs w:val="24"/>
              </w:rPr>
              <w:t>1, 2, 3, 4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B15440" w:rsidRPr="0026315F" w:rsidTr="00B15440">
        <w:trPr>
          <w:trHeight w:val="58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(Литературное чтение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15440" w:rsidRPr="0026315F" w:rsidTr="00B15440">
        <w:trPr>
          <w:trHeight w:val="58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15440" w:rsidRPr="0026315F" w:rsidTr="00B15440">
        <w:trPr>
          <w:trHeight w:val="58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Математика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Контрольная работа</w:t>
            </w:r>
          </w:p>
        </w:tc>
      </w:tr>
      <w:tr w:rsidR="00B15440" w:rsidRPr="0026315F" w:rsidTr="00B15440">
        <w:trPr>
          <w:trHeight w:val="585"/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Музыка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</w:t>
            </w:r>
            <w:r w:rsidRPr="0026315F">
              <w:rPr>
                <w:sz w:val="24"/>
                <w:szCs w:val="24"/>
              </w:rPr>
              <w:t xml:space="preserve"> работа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нормативов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Ручной труд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26315F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B15440" w:rsidRPr="0026315F" w:rsidTr="006866C3">
        <w:trPr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B15440" w:rsidRDefault="00B15440" w:rsidP="00B15440">
            <w:pPr>
              <w:spacing w:after="0" w:line="360" w:lineRule="auto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B15440">
              <w:rPr>
                <w:b/>
                <w:sz w:val="24"/>
                <w:szCs w:val="24"/>
              </w:rPr>
              <w:t>5-6 классы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(Контрольное списывание)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чтения. Пересказ.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B154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нормативов</w:t>
            </w:r>
          </w:p>
        </w:tc>
      </w:tr>
      <w:tr w:rsidR="002E5443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43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43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E5443" w:rsidRPr="0026315F" w:rsidTr="006866C3">
        <w:trPr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43" w:rsidRPr="002E5443" w:rsidRDefault="002E5443" w:rsidP="002E5443">
            <w:pPr>
              <w:spacing w:after="0" w:line="360" w:lineRule="auto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E5443">
              <w:rPr>
                <w:b/>
                <w:sz w:val="24"/>
                <w:szCs w:val="24"/>
              </w:rPr>
              <w:t>5 класс</w:t>
            </w:r>
          </w:p>
        </w:tc>
      </w:tr>
      <w:tr w:rsidR="002E5443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43" w:rsidRDefault="002E5443" w:rsidP="002E5443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43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2E5443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43" w:rsidRDefault="002E5443" w:rsidP="002E544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43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рисунок</w:t>
            </w:r>
          </w:p>
        </w:tc>
      </w:tr>
      <w:tr w:rsidR="008C71DC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DC" w:rsidRDefault="008C71DC" w:rsidP="008C71DC">
            <w:pPr>
              <w:spacing w:after="0" w:line="360" w:lineRule="auto"/>
              <w:rPr>
                <w:sz w:val="24"/>
                <w:szCs w:val="24"/>
              </w:rPr>
            </w:pPr>
            <w:r w:rsidRPr="008C71DC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DC" w:rsidRDefault="00986040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Компьютерный рисунок</w:t>
            </w:r>
          </w:p>
        </w:tc>
      </w:tr>
      <w:tr w:rsidR="00B15440" w:rsidRPr="0026315F" w:rsidTr="006866C3">
        <w:trPr>
          <w:jc w:val="center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B15440" w:rsidRDefault="00B15440" w:rsidP="00B15440">
            <w:pPr>
              <w:spacing w:after="0" w:line="360" w:lineRule="auto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B15440">
              <w:rPr>
                <w:b/>
                <w:sz w:val="24"/>
                <w:szCs w:val="24"/>
              </w:rPr>
              <w:t>6 класс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B15440" w:rsidRDefault="00B15440" w:rsidP="00B15440">
            <w:pPr>
              <w:spacing w:after="0" w:line="360" w:lineRule="auto"/>
              <w:ind w:left="22" w:hanging="11"/>
              <w:jc w:val="left"/>
              <w:rPr>
                <w:sz w:val="24"/>
                <w:szCs w:val="24"/>
              </w:rPr>
            </w:pPr>
            <w:r w:rsidRPr="00B15440">
              <w:rPr>
                <w:sz w:val="24"/>
                <w:szCs w:val="24"/>
              </w:rPr>
              <w:t>География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B15440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Pr="00B15440" w:rsidRDefault="00B15440" w:rsidP="00B15440">
            <w:pPr>
              <w:spacing w:after="0" w:line="360" w:lineRule="auto"/>
              <w:ind w:left="22" w:hanging="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истории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0" w:rsidRDefault="002E5443" w:rsidP="00B15440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8C71DC" w:rsidRPr="0026315F" w:rsidTr="00B15440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DC" w:rsidRDefault="008C71DC" w:rsidP="005944D8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 w:rsidRPr="008C71DC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1DC" w:rsidRDefault="00986040" w:rsidP="005944D8">
            <w:pPr>
              <w:spacing w:after="0" w:line="360" w:lineRule="auto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«Создание и обработка текста»</w:t>
            </w:r>
          </w:p>
        </w:tc>
      </w:tr>
    </w:tbl>
    <w:p w:rsidR="00985C11" w:rsidRPr="0026315F" w:rsidRDefault="00985C11" w:rsidP="002E5443">
      <w:pPr>
        <w:spacing w:after="0" w:line="360" w:lineRule="auto"/>
        <w:ind w:left="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</w:t>
      </w:r>
      <w:r w:rsidRPr="0026315F">
        <w:rPr>
          <w:b/>
          <w:sz w:val="24"/>
          <w:szCs w:val="24"/>
        </w:rPr>
        <w:t>одовой учебный план общего образования</w:t>
      </w:r>
    </w:p>
    <w:p w:rsidR="00985C11" w:rsidRPr="0026315F" w:rsidRDefault="00985C11" w:rsidP="002E5443">
      <w:pPr>
        <w:spacing w:after="0" w:line="360" w:lineRule="auto"/>
        <w:ind w:left="17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t xml:space="preserve">обучающихся с умственной отсталостью </w:t>
      </w:r>
      <w:r w:rsidRPr="0026315F">
        <w:rPr>
          <w:b/>
          <w:color w:val="auto"/>
          <w:sz w:val="24"/>
          <w:szCs w:val="24"/>
        </w:rPr>
        <w:t>(интеллектуальными нарушениями):</w:t>
      </w:r>
    </w:p>
    <w:p w:rsidR="00E248BB" w:rsidRPr="0026315F" w:rsidRDefault="00985C11" w:rsidP="002E5443">
      <w:pPr>
        <w:spacing w:after="0" w:line="360" w:lineRule="auto"/>
        <w:ind w:left="17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1-4</w:t>
      </w:r>
      <w:r w:rsidRPr="0026315F">
        <w:rPr>
          <w:b/>
          <w:sz w:val="24"/>
          <w:szCs w:val="24"/>
        </w:rPr>
        <w:t xml:space="preserve"> классы</w:t>
      </w:r>
    </w:p>
    <w:tbl>
      <w:tblPr>
        <w:tblW w:w="9291" w:type="dxa"/>
        <w:tblInd w:w="-111" w:type="dxa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103"/>
      </w:tblGrid>
      <w:tr w:rsidR="00B533E6" w:rsidRPr="0026315F" w:rsidTr="00E248BB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 xml:space="preserve">Классы </w:t>
            </w:r>
          </w:p>
          <w:p w:rsidR="00B533E6" w:rsidRPr="0026315F" w:rsidRDefault="00B533E6" w:rsidP="00D32D36">
            <w:pPr>
              <w:spacing w:after="0"/>
              <w:rPr>
                <w:b/>
                <w:sz w:val="24"/>
                <w:szCs w:val="24"/>
              </w:rPr>
            </w:pPr>
          </w:p>
          <w:p w:rsidR="00B533E6" w:rsidRPr="0026315F" w:rsidRDefault="00B533E6" w:rsidP="00D32D36">
            <w:pPr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Всего</w:t>
            </w:r>
          </w:p>
        </w:tc>
      </w:tr>
      <w:tr w:rsidR="00B533E6" w:rsidRPr="0026315F" w:rsidTr="00E248BB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77725" w:rsidRDefault="00277725" w:rsidP="00277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77725" w:rsidRDefault="00277725" w:rsidP="00277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77725" w:rsidRDefault="00277725" w:rsidP="00277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277725" w:rsidP="00277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B533E6" w:rsidRPr="0026315F" w:rsidTr="00E248B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rPr>
                <w:b/>
                <w:sz w:val="24"/>
                <w:szCs w:val="24"/>
              </w:rPr>
            </w:pPr>
          </w:p>
        </w:tc>
      </w:tr>
      <w:tr w:rsidR="00A425B4" w:rsidRPr="0026315F" w:rsidTr="00E248BB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405</w:t>
            </w:r>
          </w:p>
        </w:tc>
      </w:tr>
      <w:tr w:rsidR="00A425B4" w:rsidRPr="0026315F" w:rsidTr="00E248BB"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Чтение</w:t>
            </w:r>
            <w:r w:rsidR="00B15440">
              <w:rPr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A425B4" w:rsidRPr="0026315F" w:rsidTr="00E248BB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B4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B533E6" w:rsidRPr="0026315F" w:rsidTr="00E248B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507</w:t>
            </w:r>
          </w:p>
        </w:tc>
      </w:tr>
      <w:tr w:rsidR="00B533E6" w:rsidRPr="0026315F" w:rsidTr="00E248B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168</w:t>
            </w:r>
          </w:p>
        </w:tc>
      </w:tr>
      <w:tr w:rsidR="00A425B4" w:rsidRPr="0026315F" w:rsidTr="00E248BB">
        <w:trPr>
          <w:trHeight w:val="667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168</w:t>
            </w:r>
          </w:p>
        </w:tc>
      </w:tr>
      <w:tr w:rsidR="00A425B4" w:rsidRPr="0026315F" w:rsidTr="00E248BB">
        <w:trPr>
          <w:trHeight w:val="667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B4" w:rsidRPr="0026315F" w:rsidRDefault="00A425B4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B533E6" w:rsidRPr="0026315F" w:rsidTr="00E248BB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405</w:t>
            </w:r>
          </w:p>
        </w:tc>
      </w:tr>
      <w:tr w:rsidR="00B533E6" w:rsidRPr="0026315F" w:rsidTr="00E248B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168</w:t>
            </w:r>
          </w:p>
        </w:tc>
      </w:tr>
      <w:tr w:rsidR="00B533E6" w:rsidRPr="0026315F" w:rsidTr="00E248B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2733</w:t>
            </w:r>
          </w:p>
        </w:tc>
      </w:tr>
      <w:tr w:rsidR="004F0D6D" w:rsidRPr="0026315F" w:rsidTr="00277725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D6D" w:rsidRPr="0026315F" w:rsidRDefault="004F0D6D" w:rsidP="00D32D36">
            <w:pPr>
              <w:spacing w:after="0"/>
              <w:rPr>
                <w:sz w:val="24"/>
                <w:szCs w:val="24"/>
              </w:rPr>
            </w:pPr>
            <w:r w:rsidRPr="0026315F">
              <w:rPr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6D" w:rsidRPr="0026315F" w:rsidRDefault="004F0D6D" w:rsidP="00D32D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6D" w:rsidRPr="0026315F" w:rsidRDefault="00E248BB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6D" w:rsidRPr="004F0D6D" w:rsidRDefault="004F0D6D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6D" w:rsidRPr="004F0D6D" w:rsidRDefault="004F0D6D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D6D" w:rsidRPr="004F0D6D" w:rsidRDefault="004F0D6D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6D" w:rsidRPr="004F0D6D" w:rsidRDefault="004F0D6D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F0D6D">
              <w:rPr>
                <w:b/>
                <w:sz w:val="24"/>
                <w:szCs w:val="24"/>
              </w:rPr>
              <w:t>102</w:t>
            </w:r>
          </w:p>
        </w:tc>
      </w:tr>
      <w:tr w:rsidR="00E87586" w:rsidRPr="0026315F" w:rsidTr="00277725">
        <w:tc>
          <w:tcPr>
            <w:tcW w:w="2235" w:type="dxa"/>
            <w:vMerge/>
            <w:tcBorders>
              <w:left w:val="single" w:sz="4" w:space="0" w:color="000000"/>
            </w:tcBorders>
          </w:tcPr>
          <w:p w:rsidR="00E87586" w:rsidRPr="0026315F" w:rsidRDefault="00E87586" w:rsidP="00D32D36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985C11" w:rsidP="00D32D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248BB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F0D6D">
              <w:rPr>
                <w:b/>
                <w:sz w:val="24"/>
                <w:szCs w:val="24"/>
              </w:rPr>
              <w:t>102</w:t>
            </w:r>
          </w:p>
        </w:tc>
      </w:tr>
      <w:tr w:rsidR="00E87586" w:rsidRPr="0026315F" w:rsidTr="00277725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D32D36">
            <w:pPr>
              <w:spacing w:after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248BB" w:rsidP="00D32D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248BB" w:rsidP="0027772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4F0D6D">
              <w:rPr>
                <w:sz w:val="24"/>
                <w:szCs w:val="24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86" w:rsidRPr="004F0D6D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F0D6D">
              <w:rPr>
                <w:b/>
                <w:sz w:val="24"/>
                <w:szCs w:val="24"/>
              </w:rPr>
              <w:t>102</w:t>
            </w:r>
          </w:p>
        </w:tc>
      </w:tr>
      <w:tr w:rsidR="00E87586" w:rsidRPr="0026315F" w:rsidTr="00E248B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4F0D6D" w:rsidRDefault="00E87586" w:rsidP="00D32D36">
            <w:pPr>
              <w:spacing w:after="0"/>
              <w:rPr>
                <w:b/>
                <w:sz w:val="24"/>
                <w:szCs w:val="24"/>
              </w:rPr>
            </w:pPr>
            <w:r w:rsidRPr="004F0D6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306</w:t>
            </w:r>
          </w:p>
        </w:tc>
      </w:tr>
      <w:tr w:rsidR="00E87586" w:rsidRPr="0026315F" w:rsidTr="00E248B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D32D36">
            <w:pPr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26315F">
              <w:rPr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pBdr>
                <w:bottom w:val="single" w:sz="4" w:space="1" w:color="000000"/>
              </w:pBd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3039</w:t>
            </w:r>
          </w:p>
        </w:tc>
      </w:tr>
      <w:tr w:rsidR="00E87586" w:rsidRPr="0026315F" w:rsidTr="00E248BB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D32D36">
            <w:pPr>
              <w:widowControl w:val="0"/>
              <w:autoSpaceDE w:val="0"/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Коррекционно-развивающая область</w:t>
            </w:r>
            <w:r w:rsidRPr="0026315F">
              <w:rPr>
                <w:sz w:val="24"/>
                <w:szCs w:val="24"/>
              </w:rPr>
              <w:t xml:space="preserve"> (коррекционные занятия и ритмика)</w:t>
            </w:r>
            <w:r w:rsidRPr="0026315F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810</w:t>
            </w:r>
          </w:p>
        </w:tc>
      </w:tr>
      <w:tr w:rsidR="00E87586" w:rsidRPr="0026315F" w:rsidTr="00E248BB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586" w:rsidRPr="0026315F" w:rsidRDefault="00E87586" w:rsidP="00D32D36">
            <w:pPr>
              <w:widowControl w:val="0"/>
              <w:autoSpaceDE w:val="0"/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540</w:t>
            </w:r>
          </w:p>
        </w:tc>
      </w:tr>
      <w:tr w:rsidR="00E87586" w:rsidRPr="0026315F" w:rsidTr="00E248B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86" w:rsidRPr="0026315F" w:rsidRDefault="00E87586" w:rsidP="00D32D36">
            <w:pPr>
              <w:widowControl w:val="0"/>
              <w:autoSpaceDE w:val="0"/>
              <w:spacing w:after="0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86" w:rsidRPr="0026315F" w:rsidRDefault="00E87586" w:rsidP="00277725">
            <w:pPr>
              <w:spacing w:after="0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4389</w:t>
            </w:r>
          </w:p>
        </w:tc>
      </w:tr>
    </w:tbl>
    <w:p w:rsidR="008921EF" w:rsidRDefault="008921EF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D32D36" w:rsidRDefault="00D32D36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D32D36" w:rsidRDefault="00D32D36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D32D36" w:rsidRDefault="00D32D36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D32D36" w:rsidRDefault="00D32D36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2E5443" w:rsidRDefault="002E5443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2E5443" w:rsidRDefault="002E5443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2E5443" w:rsidRDefault="002E5443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D32D36" w:rsidRDefault="00D32D36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985C11" w:rsidRPr="0026315F" w:rsidRDefault="00985C11" w:rsidP="002E5443">
      <w:pPr>
        <w:spacing w:after="0" w:line="360" w:lineRule="auto"/>
        <w:ind w:left="2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</w:t>
      </w:r>
      <w:r w:rsidRPr="0026315F">
        <w:rPr>
          <w:b/>
          <w:sz w:val="24"/>
          <w:szCs w:val="24"/>
        </w:rPr>
        <w:t>едельный учебный план общего образования</w:t>
      </w:r>
    </w:p>
    <w:p w:rsidR="00985C11" w:rsidRDefault="00985C11" w:rsidP="002E5443">
      <w:pPr>
        <w:spacing w:after="0" w:line="360" w:lineRule="auto"/>
        <w:ind w:left="22" w:hanging="11"/>
        <w:jc w:val="center"/>
        <w:rPr>
          <w:color w:val="auto"/>
          <w:sz w:val="24"/>
          <w:szCs w:val="24"/>
        </w:rPr>
      </w:pPr>
      <w:r w:rsidRPr="0026315F">
        <w:rPr>
          <w:b/>
          <w:sz w:val="24"/>
          <w:szCs w:val="24"/>
        </w:rPr>
        <w:t xml:space="preserve">обучающихся с умственной отсталостью </w:t>
      </w:r>
      <w:r w:rsidRPr="0026315F">
        <w:rPr>
          <w:b/>
          <w:color w:val="auto"/>
          <w:sz w:val="24"/>
          <w:szCs w:val="24"/>
        </w:rPr>
        <w:t>(интеллектуальными нарушениями</w:t>
      </w:r>
      <w:r w:rsidRPr="0026315F">
        <w:rPr>
          <w:color w:val="auto"/>
          <w:sz w:val="24"/>
          <w:szCs w:val="24"/>
        </w:rPr>
        <w:t>):</w:t>
      </w:r>
    </w:p>
    <w:p w:rsidR="00EA262C" w:rsidRDefault="00985C11" w:rsidP="002E5443">
      <w:pPr>
        <w:spacing w:after="0" w:line="360" w:lineRule="auto"/>
        <w:ind w:left="0"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1-4</w:t>
      </w:r>
      <w:r w:rsidRPr="0026315F">
        <w:rPr>
          <w:b/>
          <w:sz w:val="24"/>
          <w:szCs w:val="24"/>
        </w:rPr>
        <w:t xml:space="preserve"> классы</w:t>
      </w:r>
    </w:p>
    <w:p w:rsidR="00985C11" w:rsidRDefault="00985C11" w:rsidP="002E5443">
      <w:pPr>
        <w:spacing w:after="0" w:line="360" w:lineRule="auto"/>
        <w:ind w:left="0" w:firstLine="5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2021-2022 учебный год</w:t>
      </w:r>
    </w:p>
    <w:tbl>
      <w:tblPr>
        <w:tblW w:w="0" w:type="auto"/>
        <w:tblInd w:w="-111" w:type="dxa"/>
        <w:tblLayout w:type="fixed"/>
        <w:tblLook w:val="0000"/>
      </w:tblPr>
      <w:tblGrid>
        <w:gridCol w:w="2204"/>
        <w:gridCol w:w="31"/>
        <w:gridCol w:w="2551"/>
        <w:gridCol w:w="851"/>
        <w:gridCol w:w="850"/>
        <w:gridCol w:w="851"/>
        <w:gridCol w:w="850"/>
        <w:gridCol w:w="1005"/>
      </w:tblGrid>
      <w:tr w:rsidR="00B533E6" w:rsidRPr="0026315F" w:rsidTr="0047704E">
        <w:trPr>
          <w:trHeight w:val="290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 xml:space="preserve">Классы </w:t>
            </w:r>
          </w:p>
          <w:p w:rsidR="00B533E6" w:rsidRPr="0026315F" w:rsidRDefault="00B533E6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</w:p>
          <w:p w:rsidR="00B533E6" w:rsidRPr="0026315F" w:rsidRDefault="00B533E6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277725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Всего</w:t>
            </w:r>
          </w:p>
        </w:tc>
      </w:tr>
      <w:tr w:rsidR="00B533E6" w:rsidRPr="0026315F" w:rsidTr="0047704E">
        <w:trPr>
          <w:trHeight w:val="521"/>
        </w:trPr>
        <w:tc>
          <w:tcPr>
            <w:tcW w:w="2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77725" w:rsidRDefault="00277725" w:rsidP="00277725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77725" w:rsidRDefault="00277725" w:rsidP="00277725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77725" w:rsidRDefault="00277725" w:rsidP="00277725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77725" w:rsidRDefault="00277725" w:rsidP="00277725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</w:tr>
      <w:tr w:rsidR="00B533E6" w:rsidRPr="0026315F" w:rsidTr="0047704E">
        <w:trPr>
          <w:trHeight w:hRule="exact" w:val="284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6315F" w:rsidRDefault="00B533E6" w:rsidP="00D32D36">
            <w:pPr>
              <w:snapToGrid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</w:tr>
      <w:tr w:rsidR="00B533E6" w:rsidRPr="0026315F" w:rsidTr="0047704E"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277725">
              <w:rPr>
                <w:b/>
                <w:color w:val="auto"/>
                <w:sz w:val="24"/>
                <w:szCs w:val="24"/>
              </w:rPr>
              <w:t>12</w:t>
            </w:r>
          </w:p>
        </w:tc>
      </w:tr>
      <w:tr w:rsidR="00B533E6" w:rsidRPr="0026315F" w:rsidTr="0047704E">
        <w:tc>
          <w:tcPr>
            <w:tcW w:w="2235" w:type="dxa"/>
            <w:gridSpan w:val="2"/>
            <w:vMerge/>
            <w:tcBorders>
              <w:left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Чтение</w:t>
            </w:r>
            <w:r w:rsidR="00B15440">
              <w:rPr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C850D0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8A6FE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277725"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B533E6" w:rsidRPr="0026315F" w:rsidTr="0047704E">
        <w:tc>
          <w:tcPr>
            <w:tcW w:w="22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C850D0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8A6FE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277725"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B533E6" w:rsidRPr="0026315F" w:rsidTr="0047704E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color w:val="auto"/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color w:val="auto"/>
                <w:sz w:val="24"/>
                <w:szCs w:val="24"/>
              </w:rPr>
              <w:t>15</w:t>
            </w:r>
          </w:p>
        </w:tc>
      </w:tr>
      <w:tr w:rsidR="00B533E6" w:rsidRPr="0026315F" w:rsidTr="0047704E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color w:val="auto"/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8A6FEE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8A6FEE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B533E6" w:rsidRPr="0026315F" w:rsidTr="0047704E">
        <w:trPr>
          <w:trHeight w:val="667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277725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B533E6" w:rsidRPr="0026315F" w:rsidTr="0047704E">
        <w:trPr>
          <w:trHeight w:val="667"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color w:val="auto"/>
                <w:sz w:val="24"/>
                <w:szCs w:val="24"/>
              </w:rPr>
            </w:pPr>
            <w:r w:rsidRPr="0026315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277725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B533E6" w:rsidRPr="0026315F" w:rsidTr="0047704E">
        <w:trPr>
          <w:trHeight w:val="7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12</w:t>
            </w:r>
          </w:p>
        </w:tc>
      </w:tr>
      <w:tr w:rsidR="00B533E6" w:rsidRPr="0026315F" w:rsidTr="0047704E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C850D0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5</w:t>
            </w:r>
          </w:p>
        </w:tc>
      </w:tr>
      <w:tr w:rsidR="00B533E6" w:rsidRPr="0026315F" w:rsidTr="0047704E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33E6" w:rsidRPr="0026315F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</w:t>
            </w:r>
            <w:r w:rsidR="00C850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3E6" w:rsidRPr="00277725" w:rsidRDefault="00B533E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81</w:t>
            </w:r>
          </w:p>
        </w:tc>
      </w:tr>
      <w:tr w:rsidR="00EA262C" w:rsidRPr="0026315F" w:rsidTr="00E248BB"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262C" w:rsidRPr="0026315F" w:rsidRDefault="00EA262C" w:rsidP="00D32D36">
            <w:pPr>
              <w:spacing w:after="0"/>
              <w:ind w:left="22" w:hanging="11"/>
              <w:rPr>
                <w:b/>
                <w:iCs/>
                <w:sz w:val="24"/>
                <w:szCs w:val="24"/>
              </w:rPr>
            </w:pPr>
            <w:r w:rsidRPr="0026315F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A262C" w:rsidP="00D32D36">
            <w:pPr>
              <w:spacing w:after="0"/>
              <w:ind w:left="22" w:hanging="11"/>
              <w:rPr>
                <w:iCs/>
                <w:sz w:val="24"/>
                <w:szCs w:val="24"/>
              </w:rPr>
            </w:pPr>
            <w:r w:rsidRPr="00EA262C">
              <w:rPr>
                <w:iCs/>
                <w:sz w:val="24"/>
                <w:szCs w:val="24"/>
              </w:rPr>
              <w:t>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248BB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8A6FEE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8A6FEE">
              <w:rPr>
                <w:b/>
                <w:sz w:val="24"/>
                <w:szCs w:val="24"/>
              </w:rPr>
              <w:t>3</w:t>
            </w:r>
          </w:p>
        </w:tc>
      </w:tr>
      <w:tr w:rsidR="00EA262C" w:rsidRPr="0026315F" w:rsidTr="00E248BB">
        <w:tc>
          <w:tcPr>
            <w:tcW w:w="2204" w:type="dxa"/>
            <w:vMerge/>
            <w:tcBorders>
              <w:left w:val="single" w:sz="4" w:space="0" w:color="000000"/>
            </w:tcBorders>
          </w:tcPr>
          <w:p w:rsidR="00EA262C" w:rsidRPr="0026315F" w:rsidRDefault="00EA262C" w:rsidP="00D32D36">
            <w:pPr>
              <w:spacing w:after="0"/>
              <w:ind w:left="22" w:hanging="11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8A6FEE" w:rsidP="00D32D36">
            <w:pPr>
              <w:spacing w:after="0"/>
              <w:ind w:left="22" w:hanging="1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248BB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8758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8758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8758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8758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3</w:t>
            </w:r>
          </w:p>
        </w:tc>
      </w:tr>
      <w:tr w:rsidR="00EA262C" w:rsidRPr="0026315F" w:rsidTr="00E248BB">
        <w:tc>
          <w:tcPr>
            <w:tcW w:w="2204" w:type="dxa"/>
            <w:vMerge/>
            <w:tcBorders>
              <w:left w:val="single" w:sz="4" w:space="0" w:color="000000"/>
            </w:tcBorders>
          </w:tcPr>
          <w:p w:rsidR="00EA262C" w:rsidRPr="0026315F" w:rsidRDefault="00EA262C" w:rsidP="00D32D36">
            <w:pPr>
              <w:spacing w:after="0"/>
              <w:ind w:left="22" w:hanging="11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248BB" w:rsidP="00D32D36">
            <w:pPr>
              <w:spacing w:after="0"/>
              <w:ind w:left="22" w:hanging="1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248BB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8758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87586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87586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3</w:t>
            </w:r>
          </w:p>
        </w:tc>
      </w:tr>
      <w:tr w:rsidR="00EA262C" w:rsidRPr="0026315F" w:rsidTr="00E248BB"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spacing w:after="0"/>
              <w:ind w:left="22" w:hanging="11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A262C" w:rsidP="00D32D36">
            <w:pPr>
              <w:spacing w:after="0"/>
              <w:ind w:left="22" w:hanging="11"/>
              <w:rPr>
                <w:b/>
                <w:iCs/>
                <w:sz w:val="24"/>
                <w:szCs w:val="24"/>
              </w:rPr>
            </w:pPr>
            <w:r w:rsidRPr="00EA262C">
              <w:rPr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EA26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EA26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EA262C" w:rsidRDefault="00C850D0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9</w:t>
            </w:r>
          </w:p>
        </w:tc>
      </w:tr>
      <w:tr w:rsidR="00EA262C" w:rsidRPr="0026315F" w:rsidTr="0047704E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26315F">
              <w:rPr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90</w:t>
            </w:r>
          </w:p>
        </w:tc>
      </w:tr>
      <w:tr w:rsidR="00EA262C" w:rsidRPr="0026315F" w:rsidTr="00E248BB">
        <w:trPr>
          <w:trHeight w:val="417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315F">
              <w:rPr>
                <w:sz w:val="24"/>
                <w:szCs w:val="24"/>
              </w:rPr>
              <w:t>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8</w:t>
            </w:r>
          </w:p>
        </w:tc>
      </w:tr>
      <w:tr w:rsidR="00EA262C" w:rsidRPr="0026315F" w:rsidTr="00E248BB">
        <w:trPr>
          <w:trHeight w:val="417"/>
        </w:trPr>
        <w:tc>
          <w:tcPr>
            <w:tcW w:w="2204" w:type="dxa"/>
            <w:vMerge/>
            <w:tcBorders>
              <w:left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i/>
                <w:sz w:val="24"/>
                <w:szCs w:val="24"/>
              </w:rPr>
            </w:pPr>
            <w:r w:rsidRPr="00277725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A262C" w:rsidRPr="0026315F" w:rsidTr="00E248BB">
        <w:trPr>
          <w:trHeight w:val="417"/>
        </w:trPr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i/>
                <w:sz w:val="24"/>
                <w:szCs w:val="24"/>
              </w:rPr>
            </w:pPr>
            <w:r w:rsidRPr="00277725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EA262C" w:rsidRPr="0026315F" w:rsidTr="0026315F">
        <w:trPr>
          <w:trHeight w:val="41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24</w:t>
            </w:r>
          </w:p>
        </w:tc>
      </w:tr>
      <w:tr w:rsidR="00EA262C" w:rsidRPr="0026315F" w:rsidTr="0047704E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16</w:t>
            </w:r>
          </w:p>
        </w:tc>
      </w:tr>
      <w:tr w:rsidR="00EA262C" w:rsidRPr="0026315F" w:rsidTr="0047704E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D32D36">
            <w:pPr>
              <w:widowControl w:val="0"/>
              <w:autoSpaceDE w:val="0"/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62C" w:rsidRPr="0026315F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2C" w:rsidRPr="00277725" w:rsidRDefault="00EA262C" w:rsidP="00370E9E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130</w:t>
            </w:r>
          </w:p>
        </w:tc>
      </w:tr>
    </w:tbl>
    <w:p w:rsidR="00B533E6" w:rsidRDefault="00B533E6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A425B4" w:rsidRDefault="00A425B4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EA262C" w:rsidRDefault="00EA262C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EA262C" w:rsidRDefault="00EA262C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EA262C" w:rsidRDefault="00EA262C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2647CB" w:rsidRDefault="00985C11" w:rsidP="00985C11">
      <w:pPr>
        <w:spacing w:after="0"/>
        <w:ind w:left="22" w:hanging="11"/>
        <w:jc w:val="center"/>
        <w:rPr>
          <w:b/>
          <w:sz w:val="24"/>
          <w:szCs w:val="24"/>
        </w:rPr>
      </w:pPr>
      <w:r w:rsidRPr="0026315F">
        <w:rPr>
          <w:b/>
          <w:sz w:val="24"/>
          <w:szCs w:val="24"/>
        </w:rPr>
        <w:lastRenderedPageBreak/>
        <w:t xml:space="preserve">Учебный план общего образования обучающихся с умственной отсталостью (интеллектуальными нарушениями): </w:t>
      </w:r>
    </w:p>
    <w:p w:rsidR="00985C11" w:rsidRPr="0026315F" w:rsidRDefault="00985C11" w:rsidP="00985C11">
      <w:pPr>
        <w:spacing w:after="0"/>
        <w:ind w:left="22" w:hanging="11"/>
        <w:jc w:val="center"/>
        <w:rPr>
          <w:b/>
          <w:kern w:val="28"/>
          <w:sz w:val="24"/>
          <w:szCs w:val="24"/>
        </w:rPr>
      </w:pPr>
      <w:r w:rsidRPr="0026315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-6</w:t>
      </w:r>
      <w:r w:rsidRPr="0026315F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</w:p>
    <w:p w:rsidR="00EA262C" w:rsidRDefault="00985C11" w:rsidP="002647CB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26315F">
        <w:rPr>
          <w:b/>
          <w:kern w:val="28"/>
          <w:sz w:val="24"/>
          <w:szCs w:val="24"/>
        </w:rPr>
        <w:t>2020-2021 уч. год</w:t>
      </w:r>
    </w:p>
    <w:p w:rsidR="00EA262C" w:rsidRDefault="00EA262C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1961"/>
        <w:gridCol w:w="243"/>
        <w:gridCol w:w="2551"/>
        <w:gridCol w:w="41"/>
        <w:gridCol w:w="709"/>
        <w:gridCol w:w="709"/>
        <w:gridCol w:w="809"/>
        <w:gridCol w:w="709"/>
        <w:gridCol w:w="567"/>
        <w:gridCol w:w="142"/>
        <w:gridCol w:w="850"/>
        <w:gridCol w:w="10"/>
      </w:tblGrid>
      <w:tr w:rsidR="00293418" w:rsidRPr="0026315F" w:rsidTr="0047704E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Классы</w:t>
            </w:r>
          </w:p>
          <w:p w:rsidR="00293418" w:rsidRPr="002647CB" w:rsidRDefault="00293418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</w:p>
          <w:p w:rsidR="00293418" w:rsidRPr="002647CB" w:rsidRDefault="00293418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Количество часов в год</w:t>
            </w:r>
          </w:p>
        </w:tc>
      </w:tr>
      <w:tr w:rsidR="00293418" w:rsidRPr="0026315F" w:rsidTr="0047704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napToGrid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napToGrid w:val="0"/>
              <w:spacing w:after="0"/>
              <w:ind w:left="22" w:hanging="11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77725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47CB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47CB">
              <w:rPr>
                <w:b/>
                <w:sz w:val="24"/>
                <w:szCs w:val="24"/>
              </w:rPr>
              <w:t>всего</w:t>
            </w:r>
          </w:p>
        </w:tc>
      </w:tr>
      <w:tr w:rsidR="00293418" w:rsidRPr="0026315F" w:rsidTr="0047704E">
        <w:trPr>
          <w:gridAfter w:val="1"/>
          <w:wAfter w:w="10" w:type="dxa"/>
          <w:trHeight w:val="297"/>
        </w:trPr>
        <w:tc>
          <w:tcPr>
            <w:tcW w:w="92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315F" w:rsidRDefault="00293418" w:rsidP="00D32D36">
            <w:pPr>
              <w:snapToGrid w:val="0"/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293418" w:rsidRPr="0026315F" w:rsidTr="0047704E">
        <w:tc>
          <w:tcPr>
            <w:tcW w:w="2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272</w:t>
            </w:r>
          </w:p>
        </w:tc>
      </w:tr>
      <w:tr w:rsidR="00293418" w:rsidRPr="0026315F" w:rsidTr="0047704E">
        <w:trPr>
          <w:trHeight w:val="425"/>
        </w:trPr>
        <w:tc>
          <w:tcPr>
            <w:tcW w:w="22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Чтение</w:t>
            </w:r>
            <w:r w:rsidR="00B15440">
              <w:rPr>
                <w:sz w:val="24"/>
                <w:szCs w:val="24"/>
              </w:rPr>
              <w:t xml:space="preserve"> 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272</w:t>
            </w:r>
          </w:p>
        </w:tc>
      </w:tr>
      <w:tr w:rsidR="00293418" w:rsidRPr="0026315F" w:rsidTr="0047704E"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Математика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272</w:t>
            </w:r>
          </w:p>
        </w:tc>
      </w:tr>
      <w:tr w:rsidR="00293418" w:rsidRPr="0026315F" w:rsidTr="0047704E"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136</w:t>
            </w:r>
          </w:p>
        </w:tc>
      </w:tr>
      <w:tr w:rsidR="00293418" w:rsidRPr="0026315F" w:rsidTr="0047704E"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6D4F59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6D4F59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913312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68</w:t>
            </w:r>
          </w:p>
        </w:tc>
      </w:tr>
      <w:tr w:rsidR="00913312" w:rsidRPr="0026315F" w:rsidTr="0026315F">
        <w:tc>
          <w:tcPr>
            <w:tcW w:w="2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Человек и общество о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2" w:rsidRPr="00277725" w:rsidRDefault="00913312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68</w:t>
            </w:r>
          </w:p>
        </w:tc>
      </w:tr>
      <w:tr w:rsidR="00913312" w:rsidRPr="0026315F" w:rsidTr="0026315F">
        <w:trPr>
          <w:trHeight w:val="443"/>
        </w:trPr>
        <w:tc>
          <w:tcPr>
            <w:tcW w:w="22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Мир истории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6D4F59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6D4F59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312" w:rsidRPr="0026315F" w:rsidRDefault="00913312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312" w:rsidRPr="00277725" w:rsidRDefault="00913312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68</w:t>
            </w:r>
          </w:p>
        </w:tc>
      </w:tr>
      <w:tr w:rsidR="00293418" w:rsidRPr="0026315F" w:rsidTr="0047704E">
        <w:tc>
          <w:tcPr>
            <w:tcW w:w="2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Искусство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395EE9" w:rsidP="00D32D36">
            <w:pPr>
              <w:snapToGrid w:val="0"/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napToGrid w:val="0"/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395EE9" w:rsidP="00D32D36">
            <w:pPr>
              <w:snapToGrid w:val="0"/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395EE9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68</w:t>
            </w:r>
          </w:p>
        </w:tc>
      </w:tr>
      <w:tr w:rsidR="00293418" w:rsidRPr="0026315F" w:rsidTr="0047704E">
        <w:tc>
          <w:tcPr>
            <w:tcW w:w="22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395EE9" w:rsidP="00D32D36">
            <w:pPr>
              <w:snapToGrid w:val="0"/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napToGrid w:val="0"/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napToGrid w:val="0"/>
              <w:spacing w:after="0"/>
              <w:ind w:left="22" w:hanging="11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395EE9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34</w:t>
            </w:r>
          </w:p>
        </w:tc>
      </w:tr>
      <w:tr w:rsidR="00293418" w:rsidRPr="0026315F" w:rsidTr="0047704E"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204</w:t>
            </w:r>
          </w:p>
        </w:tc>
      </w:tr>
      <w:tr w:rsidR="00293418" w:rsidRPr="0026315F" w:rsidTr="0047704E"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Технологии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408</w:t>
            </w:r>
          </w:p>
        </w:tc>
      </w:tr>
      <w:tr w:rsidR="00293418" w:rsidRPr="0026315F" w:rsidTr="0047704E"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Итого по основной части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395EE9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6D4F59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95E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918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395EE9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315F" w:rsidRDefault="00395EE9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1870</w:t>
            </w:r>
          </w:p>
        </w:tc>
      </w:tr>
      <w:tr w:rsidR="00293418" w:rsidRPr="0026315F" w:rsidTr="0047704E">
        <w:trPr>
          <w:trHeight w:val="307"/>
        </w:trPr>
        <w:tc>
          <w:tcPr>
            <w:tcW w:w="9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93418" w:rsidRPr="0026315F" w:rsidTr="0047704E">
        <w:trPr>
          <w:trHeight w:val="270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47CB" w:rsidRDefault="002647CB" w:rsidP="00D32D36">
            <w:pPr>
              <w:spacing w:after="0"/>
              <w:ind w:left="22" w:hanging="11"/>
              <w:rPr>
                <w:iCs/>
                <w:sz w:val="24"/>
                <w:szCs w:val="24"/>
              </w:rPr>
            </w:pPr>
            <w:r w:rsidRPr="002647CB">
              <w:rPr>
                <w:iCs/>
                <w:sz w:val="24"/>
                <w:szCs w:val="24"/>
              </w:rPr>
              <w:t>Основы социальной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77725" w:rsidRDefault="002647CB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68</w:t>
            </w:r>
          </w:p>
        </w:tc>
      </w:tr>
      <w:tr w:rsidR="002647CB" w:rsidRPr="0026315F" w:rsidTr="0047704E">
        <w:trPr>
          <w:trHeight w:val="270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7CB" w:rsidRPr="002647CB" w:rsidRDefault="002647CB" w:rsidP="00D32D36">
            <w:pPr>
              <w:spacing w:after="0"/>
              <w:ind w:left="22" w:hanging="1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7CB" w:rsidRPr="0026315F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7CB" w:rsidRPr="0026315F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7CB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7CB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47CB" w:rsidRDefault="002647CB" w:rsidP="00D32D36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7CB" w:rsidRPr="00277725" w:rsidRDefault="002647CB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68</w:t>
            </w:r>
          </w:p>
        </w:tc>
      </w:tr>
      <w:tr w:rsidR="00293418" w:rsidRPr="0026315F" w:rsidTr="0047704E">
        <w:trPr>
          <w:trHeight w:val="259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b/>
                <w:i/>
                <w:iCs/>
                <w:sz w:val="24"/>
                <w:szCs w:val="24"/>
              </w:rPr>
            </w:pPr>
            <w:r w:rsidRPr="0026315F">
              <w:rPr>
                <w:b/>
                <w:i/>
                <w:iCs/>
                <w:sz w:val="24"/>
                <w:szCs w:val="24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136</w:t>
            </w:r>
          </w:p>
        </w:tc>
      </w:tr>
      <w:tr w:rsidR="00293418" w:rsidRPr="0026315F" w:rsidTr="0047704E">
        <w:trPr>
          <w:trHeight w:val="259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rPr>
                <w:b/>
                <w:i/>
                <w:iCs/>
                <w:sz w:val="24"/>
                <w:szCs w:val="24"/>
              </w:rPr>
            </w:pPr>
            <w:r w:rsidRPr="0026315F">
              <w:rPr>
                <w:b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395EE9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5</w:t>
            </w:r>
            <w:r w:rsidR="00395E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293418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6315F">
              <w:rPr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18" w:rsidRPr="0026315F" w:rsidRDefault="00D32D36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18" w:rsidRPr="0026315F" w:rsidRDefault="00D32D36" w:rsidP="00D32D36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</w:tr>
    </w:tbl>
    <w:p w:rsidR="008A6FEE" w:rsidRDefault="008A6FEE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B533E6" w:rsidRPr="008A6FEE" w:rsidRDefault="008A6FEE" w:rsidP="0026315F">
      <w:pPr>
        <w:spacing w:after="0" w:line="360" w:lineRule="auto"/>
        <w:ind w:left="0" w:firstLine="566"/>
        <w:jc w:val="center"/>
        <w:rPr>
          <w:b/>
          <w:sz w:val="24"/>
          <w:szCs w:val="24"/>
        </w:rPr>
      </w:pPr>
      <w:r w:rsidRPr="008A6FEE">
        <w:rPr>
          <w:b/>
          <w:sz w:val="24"/>
          <w:szCs w:val="24"/>
        </w:rPr>
        <w:t>Внеурочная деятельность</w:t>
      </w:r>
    </w:p>
    <w:tbl>
      <w:tblPr>
        <w:tblW w:w="0" w:type="auto"/>
        <w:tblInd w:w="-111" w:type="dxa"/>
        <w:tblLayout w:type="fixed"/>
        <w:tblLook w:val="0000"/>
      </w:tblPr>
      <w:tblGrid>
        <w:gridCol w:w="2398"/>
        <w:gridCol w:w="2398"/>
        <w:gridCol w:w="709"/>
        <w:gridCol w:w="709"/>
        <w:gridCol w:w="809"/>
        <w:gridCol w:w="709"/>
        <w:gridCol w:w="709"/>
        <w:gridCol w:w="860"/>
      </w:tblGrid>
      <w:tr w:rsidR="008A6FEE" w:rsidRPr="00277725" w:rsidTr="005944D8">
        <w:trPr>
          <w:trHeight w:val="557"/>
        </w:trPr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6FEE" w:rsidRPr="0026315F" w:rsidRDefault="008A6FEE" w:rsidP="005944D8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Коррекционно-развивающая область (коррекционные занятия)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26315F" w:rsidRDefault="008A6FEE" w:rsidP="005944D8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EE" w:rsidRPr="00277725" w:rsidRDefault="008A6FEE" w:rsidP="005944D8">
            <w:pPr>
              <w:spacing w:after="0"/>
              <w:ind w:left="22" w:hanging="11"/>
              <w:jc w:val="center"/>
              <w:rPr>
                <w:b/>
                <w:i/>
                <w:sz w:val="24"/>
                <w:szCs w:val="24"/>
              </w:rPr>
            </w:pPr>
            <w:r w:rsidRPr="00277725">
              <w:rPr>
                <w:b/>
                <w:i/>
                <w:sz w:val="24"/>
                <w:szCs w:val="24"/>
              </w:rPr>
              <w:t>204</w:t>
            </w:r>
          </w:p>
        </w:tc>
      </w:tr>
      <w:tr w:rsidR="008A6FEE" w:rsidRPr="00277725" w:rsidTr="005944D8">
        <w:trPr>
          <w:trHeight w:val="557"/>
        </w:trPr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6FEE" w:rsidRPr="0026315F" w:rsidRDefault="008A6FEE" w:rsidP="005944D8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Default="008A6FEE" w:rsidP="005944D8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 w:rsidRPr="0026315F">
              <w:rPr>
                <w:sz w:val="24"/>
                <w:szCs w:val="24"/>
              </w:rPr>
              <w:t>Психокоррекция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EE" w:rsidRPr="00277725" w:rsidRDefault="008A6FEE" w:rsidP="005944D8">
            <w:pPr>
              <w:spacing w:after="0"/>
              <w:ind w:left="22" w:hanging="11"/>
              <w:jc w:val="center"/>
              <w:rPr>
                <w:b/>
                <w:i/>
                <w:sz w:val="24"/>
                <w:szCs w:val="24"/>
              </w:rPr>
            </w:pPr>
            <w:r w:rsidRPr="00277725">
              <w:rPr>
                <w:b/>
                <w:i/>
                <w:sz w:val="24"/>
                <w:szCs w:val="24"/>
              </w:rPr>
              <w:t>204</w:t>
            </w:r>
          </w:p>
        </w:tc>
      </w:tr>
      <w:tr w:rsidR="008A6FEE" w:rsidRPr="00277725" w:rsidTr="005944D8">
        <w:trPr>
          <w:trHeight w:val="557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8A6FEE" w:rsidRPr="0026315F" w:rsidRDefault="008A6FEE" w:rsidP="005944D8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26315F" w:rsidRDefault="008A6FEE" w:rsidP="005944D8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i/>
                <w:sz w:val="24"/>
                <w:szCs w:val="24"/>
              </w:rPr>
            </w:pPr>
            <w:r w:rsidRPr="00D32D36">
              <w:rPr>
                <w:i/>
                <w:sz w:val="24"/>
                <w:szCs w:val="24"/>
              </w:rPr>
              <w:t>204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EE" w:rsidRPr="00277725" w:rsidRDefault="008A6FEE" w:rsidP="005944D8">
            <w:pPr>
              <w:spacing w:after="0"/>
              <w:ind w:left="22" w:hanging="11"/>
              <w:jc w:val="center"/>
              <w:rPr>
                <w:b/>
                <w:i/>
                <w:sz w:val="24"/>
                <w:szCs w:val="24"/>
              </w:rPr>
            </w:pPr>
            <w:r w:rsidRPr="00277725">
              <w:rPr>
                <w:b/>
                <w:i/>
                <w:sz w:val="24"/>
                <w:szCs w:val="24"/>
              </w:rPr>
              <w:t>408</w:t>
            </w:r>
          </w:p>
        </w:tc>
      </w:tr>
      <w:tr w:rsidR="008A6FEE" w:rsidRPr="00277725" w:rsidTr="005944D8">
        <w:trPr>
          <w:trHeight w:val="557"/>
        </w:trPr>
        <w:tc>
          <w:tcPr>
            <w:tcW w:w="47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A6FEE" w:rsidRPr="0026315F" w:rsidRDefault="008A6FEE" w:rsidP="005944D8">
            <w:pPr>
              <w:widowControl w:val="0"/>
              <w:autoSpaceDE w:val="0"/>
              <w:spacing w:after="0"/>
              <w:ind w:left="22" w:hanging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D32D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D32D36">
              <w:rPr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D32D3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D32D36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6FEE" w:rsidRPr="00D32D36" w:rsidRDefault="008A6FEE" w:rsidP="005944D8">
            <w:pPr>
              <w:spacing w:after="0"/>
              <w:ind w:left="22" w:hanging="11"/>
              <w:jc w:val="center"/>
              <w:rPr>
                <w:sz w:val="24"/>
                <w:szCs w:val="24"/>
              </w:rPr>
            </w:pPr>
            <w:r w:rsidRPr="00D32D36">
              <w:rPr>
                <w:sz w:val="24"/>
                <w:szCs w:val="24"/>
              </w:rPr>
              <w:t>136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FEE" w:rsidRPr="00277725" w:rsidRDefault="008A6FEE" w:rsidP="005944D8">
            <w:pPr>
              <w:spacing w:after="0"/>
              <w:ind w:left="22" w:hanging="11"/>
              <w:jc w:val="center"/>
              <w:rPr>
                <w:b/>
                <w:sz w:val="24"/>
                <w:szCs w:val="24"/>
              </w:rPr>
            </w:pPr>
            <w:r w:rsidRPr="00277725">
              <w:rPr>
                <w:b/>
                <w:sz w:val="24"/>
                <w:szCs w:val="24"/>
              </w:rPr>
              <w:t>272</w:t>
            </w:r>
          </w:p>
        </w:tc>
      </w:tr>
    </w:tbl>
    <w:p w:rsidR="008A6FEE" w:rsidRDefault="008A6FEE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p w:rsidR="008A6FEE" w:rsidRPr="0026315F" w:rsidRDefault="008A6FEE" w:rsidP="0026315F">
      <w:pPr>
        <w:spacing w:after="0" w:line="360" w:lineRule="auto"/>
        <w:ind w:left="0" w:firstLine="566"/>
        <w:jc w:val="center"/>
        <w:rPr>
          <w:sz w:val="24"/>
          <w:szCs w:val="24"/>
        </w:rPr>
      </w:pPr>
    </w:p>
    <w:sectPr w:rsidR="008A6FEE" w:rsidRPr="0026315F" w:rsidSect="00FD433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78" w:rsidRDefault="00486578" w:rsidP="009C6944">
      <w:pPr>
        <w:spacing w:after="0"/>
      </w:pPr>
      <w:r>
        <w:separator/>
      </w:r>
    </w:p>
  </w:endnote>
  <w:endnote w:type="continuationSeparator" w:id="1">
    <w:p w:rsidR="00486578" w:rsidRDefault="00486578" w:rsidP="009C69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59830"/>
      <w:docPartObj>
        <w:docPartGallery w:val="Page Numbers (Bottom of Page)"/>
        <w:docPartUnique/>
      </w:docPartObj>
    </w:sdtPr>
    <w:sdtContent>
      <w:p w:rsidR="001025F6" w:rsidRDefault="00A26BDE">
        <w:pPr>
          <w:pStyle w:val="ac"/>
          <w:jc w:val="center"/>
        </w:pPr>
        <w:fldSimple w:instr=" PAGE   \* MERGEFORMAT ">
          <w:r w:rsidR="00E960D7">
            <w:rPr>
              <w:noProof/>
            </w:rPr>
            <w:t>1</w:t>
          </w:r>
        </w:fldSimple>
      </w:p>
    </w:sdtContent>
  </w:sdt>
  <w:p w:rsidR="001025F6" w:rsidRDefault="001025F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78" w:rsidRDefault="00486578" w:rsidP="009C6944">
      <w:pPr>
        <w:spacing w:after="0"/>
      </w:pPr>
      <w:r>
        <w:separator/>
      </w:r>
    </w:p>
  </w:footnote>
  <w:footnote w:type="continuationSeparator" w:id="1">
    <w:p w:rsidR="00486578" w:rsidRDefault="00486578" w:rsidP="009C694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829"/>
    <w:multiLevelType w:val="hybridMultilevel"/>
    <w:tmpl w:val="7584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838"/>
    <w:multiLevelType w:val="multilevel"/>
    <w:tmpl w:val="F1F03706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53E33"/>
    <w:multiLevelType w:val="hybridMultilevel"/>
    <w:tmpl w:val="E9F2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5D14"/>
    <w:multiLevelType w:val="multilevel"/>
    <w:tmpl w:val="31168BAE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3542D3"/>
    <w:multiLevelType w:val="hybridMultilevel"/>
    <w:tmpl w:val="76B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B7E51"/>
    <w:multiLevelType w:val="multilevel"/>
    <w:tmpl w:val="651670DC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546B01"/>
    <w:multiLevelType w:val="hybridMultilevel"/>
    <w:tmpl w:val="3614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1E96"/>
    <w:multiLevelType w:val="multilevel"/>
    <w:tmpl w:val="3C445C50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9548C2"/>
    <w:multiLevelType w:val="multilevel"/>
    <w:tmpl w:val="F9BAF270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B07C60"/>
    <w:multiLevelType w:val="hybridMultilevel"/>
    <w:tmpl w:val="627C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C7D6C"/>
    <w:multiLevelType w:val="multilevel"/>
    <w:tmpl w:val="F3DCE9CC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476BCA"/>
    <w:multiLevelType w:val="hybridMultilevel"/>
    <w:tmpl w:val="00A05920"/>
    <w:lvl w:ilvl="0" w:tplc="9AC29A3C">
      <w:start w:val="1"/>
      <w:numFmt w:val="bullet"/>
      <w:lvlText w:val="•"/>
      <w:lvlJc w:val="left"/>
      <w:pPr>
        <w:ind w:left="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1" w:tplc="6CDC8B00">
      <w:start w:val="1"/>
      <w:numFmt w:val="bullet"/>
      <w:lvlText w:val="o"/>
      <w:lvlJc w:val="left"/>
      <w:pPr>
        <w:ind w:left="10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2" w:tplc="F0FA3084">
      <w:start w:val="1"/>
      <w:numFmt w:val="bullet"/>
      <w:lvlText w:val="▪"/>
      <w:lvlJc w:val="left"/>
      <w:pPr>
        <w:ind w:left="1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3" w:tplc="9A7C2D70">
      <w:start w:val="1"/>
      <w:numFmt w:val="bullet"/>
      <w:lvlText w:val="•"/>
      <w:lvlJc w:val="left"/>
      <w:pPr>
        <w:ind w:left="2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4" w:tplc="991A2686">
      <w:start w:val="1"/>
      <w:numFmt w:val="bullet"/>
      <w:lvlText w:val="o"/>
      <w:lvlJc w:val="left"/>
      <w:pPr>
        <w:ind w:left="32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5" w:tplc="5CE89C16">
      <w:start w:val="1"/>
      <w:numFmt w:val="bullet"/>
      <w:lvlText w:val="▪"/>
      <w:lvlJc w:val="left"/>
      <w:pPr>
        <w:ind w:left="39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6" w:tplc="65C21F76">
      <w:start w:val="1"/>
      <w:numFmt w:val="bullet"/>
      <w:lvlText w:val="•"/>
      <w:lvlJc w:val="left"/>
      <w:pPr>
        <w:ind w:left="46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7" w:tplc="64E07CA0">
      <w:start w:val="1"/>
      <w:numFmt w:val="bullet"/>
      <w:lvlText w:val="o"/>
      <w:lvlJc w:val="left"/>
      <w:pPr>
        <w:ind w:left="54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  <w:lvl w:ilvl="8" w:tplc="8E26D59A">
      <w:start w:val="1"/>
      <w:numFmt w:val="bullet"/>
      <w:lvlText w:val="▪"/>
      <w:lvlJc w:val="left"/>
      <w:pPr>
        <w:ind w:left="61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67E5AB1"/>
    <w:multiLevelType w:val="multilevel"/>
    <w:tmpl w:val="1E9E0C48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A913812"/>
    <w:multiLevelType w:val="multilevel"/>
    <w:tmpl w:val="72DA75AA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597AE0"/>
    <w:multiLevelType w:val="multilevel"/>
    <w:tmpl w:val="83E434EE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803E97"/>
    <w:multiLevelType w:val="multilevel"/>
    <w:tmpl w:val="CBAAB0D6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551968"/>
    <w:multiLevelType w:val="multilevel"/>
    <w:tmpl w:val="C4326150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E877440"/>
    <w:multiLevelType w:val="hybridMultilevel"/>
    <w:tmpl w:val="1690E81E"/>
    <w:lvl w:ilvl="0" w:tplc="833AD4CE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246A1"/>
    <w:multiLevelType w:val="hybridMultilevel"/>
    <w:tmpl w:val="C42A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53BB5"/>
    <w:multiLevelType w:val="multilevel"/>
    <w:tmpl w:val="FAC032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65567E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E7688"/>
    <w:multiLevelType w:val="multilevel"/>
    <w:tmpl w:val="1BFAA5EE"/>
    <w:lvl w:ilvl="0">
      <w:numFmt w:val="decimal"/>
      <w:lvlText w:val="(%1)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)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)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)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)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)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)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)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)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18"/>
  </w:num>
  <w:num w:numId="6">
    <w:abstractNumId w:val="16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3"/>
  </w:num>
  <w:num w:numId="14">
    <w:abstractNumId w:val="21"/>
  </w:num>
  <w:num w:numId="15">
    <w:abstractNumId w:val="10"/>
  </w:num>
  <w:num w:numId="16">
    <w:abstractNumId w:val="13"/>
  </w:num>
  <w:num w:numId="17">
    <w:abstractNumId w:val="5"/>
  </w:num>
  <w:num w:numId="18">
    <w:abstractNumId w:val="17"/>
  </w:num>
  <w:num w:numId="19">
    <w:abstractNumId w:val="0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E24"/>
    <w:rsid w:val="0008323E"/>
    <w:rsid w:val="00083A50"/>
    <w:rsid w:val="00090323"/>
    <w:rsid w:val="000B1632"/>
    <w:rsid w:val="000B42FC"/>
    <w:rsid w:val="00101047"/>
    <w:rsid w:val="001025F6"/>
    <w:rsid w:val="00103C71"/>
    <w:rsid w:val="00110672"/>
    <w:rsid w:val="001A1F9D"/>
    <w:rsid w:val="001A21AB"/>
    <w:rsid w:val="001C6270"/>
    <w:rsid w:val="001F7450"/>
    <w:rsid w:val="00213E24"/>
    <w:rsid w:val="00217424"/>
    <w:rsid w:val="00236144"/>
    <w:rsid w:val="00240940"/>
    <w:rsid w:val="00245A0C"/>
    <w:rsid w:val="002512C1"/>
    <w:rsid w:val="002522AB"/>
    <w:rsid w:val="00252836"/>
    <w:rsid w:val="00255823"/>
    <w:rsid w:val="00262D70"/>
    <w:rsid w:val="0026315F"/>
    <w:rsid w:val="002647CB"/>
    <w:rsid w:val="00277725"/>
    <w:rsid w:val="00286571"/>
    <w:rsid w:val="00293418"/>
    <w:rsid w:val="002955BF"/>
    <w:rsid w:val="002A5DD6"/>
    <w:rsid w:val="002A6C8C"/>
    <w:rsid w:val="002E5443"/>
    <w:rsid w:val="00310A89"/>
    <w:rsid w:val="00311DE2"/>
    <w:rsid w:val="003314D2"/>
    <w:rsid w:val="00364AF3"/>
    <w:rsid w:val="00370E9E"/>
    <w:rsid w:val="00395EE9"/>
    <w:rsid w:val="003D1BEA"/>
    <w:rsid w:val="003F5461"/>
    <w:rsid w:val="00402197"/>
    <w:rsid w:val="00402474"/>
    <w:rsid w:val="00412391"/>
    <w:rsid w:val="004726CC"/>
    <w:rsid w:val="0047704E"/>
    <w:rsid w:val="00486578"/>
    <w:rsid w:val="004A2A29"/>
    <w:rsid w:val="004B2D6F"/>
    <w:rsid w:val="004F0D6D"/>
    <w:rsid w:val="005063E5"/>
    <w:rsid w:val="00576FF5"/>
    <w:rsid w:val="005923B9"/>
    <w:rsid w:val="005944D8"/>
    <w:rsid w:val="005B646A"/>
    <w:rsid w:val="00606A0A"/>
    <w:rsid w:val="00617DA1"/>
    <w:rsid w:val="0064081B"/>
    <w:rsid w:val="00666C1D"/>
    <w:rsid w:val="00670F45"/>
    <w:rsid w:val="00677F3D"/>
    <w:rsid w:val="006866C3"/>
    <w:rsid w:val="00691620"/>
    <w:rsid w:val="006A47D0"/>
    <w:rsid w:val="006B29CF"/>
    <w:rsid w:val="006D4F59"/>
    <w:rsid w:val="00701A20"/>
    <w:rsid w:val="007318D1"/>
    <w:rsid w:val="00734961"/>
    <w:rsid w:val="00786955"/>
    <w:rsid w:val="007A021E"/>
    <w:rsid w:val="007A5D74"/>
    <w:rsid w:val="007B20E5"/>
    <w:rsid w:val="007C2FFD"/>
    <w:rsid w:val="007D4FFF"/>
    <w:rsid w:val="007D7363"/>
    <w:rsid w:val="00805B57"/>
    <w:rsid w:val="00837C6E"/>
    <w:rsid w:val="008921EF"/>
    <w:rsid w:val="008A6FEE"/>
    <w:rsid w:val="008B5F12"/>
    <w:rsid w:val="008C71DC"/>
    <w:rsid w:val="008D3C4D"/>
    <w:rsid w:val="00913312"/>
    <w:rsid w:val="009366C9"/>
    <w:rsid w:val="009403F8"/>
    <w:rsid w:val="00944534"/>
    <w:rsid w:val="009643E4"/>
    <w:rsid w:val="0096641E"/>
    <w:rsid w:val="00985C11"/>
    <w:rsid w:val="00986040"/>
    <w:rsid w:val="009A10E9"/>
    <w:rsid w:val="009A67CB"/>
    <w:rsid w:val="009C6944"/>
    <w:rsid w:val="009D577D"/>
    <w:rsid w:val="009F36E7"/>
    <w:rsid w:val="00A26BDE"/>
    <w:rsid w:val="00A425B4"/>
    <w:rsid w:val="00A85354"/>
    <w:rsid w:val="00A9106B"/>
    <w:rsid w:val="00AA2918"/>
    <w:rsid w:val="00AD2543"/>
    <w:rsid w:val="00AF0A9B"/>
    <w:rsid w:val="00B06C94"/>
    <w:rsid w:val="00B12114"/>
    <w:rsid w:val="00B15440"/>
    <w:rsid w:val="00B2062E"/>
    <w:rsid w:val="00B24F38"/>
    <w:rsid w:val="00B533E6"/>
    <w:rsid w:val="00B66285"/>
    <w:rsid w:val="00B97D99"/>
    <w:rsid w:val="00BB140D"/>
    <w:rsid w:val="00BB53EA"/>
    <w:rsid w:val="00BB5FC2"/>
    <w:rsid w:val="00BB73C4"/>
    <w:rsid w:val="00C30700"/>
    <w:rsid w:val="00C4009D"/>
    <w:rsid w:val="00C45792"/>
    <w:rsid w:val="00C66364"/>
    <w:rsid w:val="00C700F5"/>
    <w:rsid w:val="00C850D0"/>
    <w:rsid w:val="00CF5210"/>
    <w:rsid w:val="00D32D36"/>
    <w:rsid w:val="00D90BCF"/>
    <w:rsid w:val="00D95797"/>
    <w:rsid w:val="00DA2A59"/>
    <w:rsid w:val="00DF7A24"/>
    <w:rsid w:val="00E248BB"/>
    <w:rsid w:val="00E5450C"/>
    <w:rsid w:val="00E55A12"/>
    <w:rsid w:val="00E75D9A"/>
    <w:rsid w:val="00E87586"/>
    <w:rsid w:val="00E90755"/>
    <w:rsid w:val="00E960D7"/>
    <w:rsid w:val="00EA262C"/>
    <w:rsid w:val="00EC2A75"/>
    <w:rsid w:val="00ED51C3"/>
    <w:rsid w:val="00EE0FA0"/>
    <w:rsid w:val="00F34263"/>
    <w:rsid w:val="00F6127B"/>
    <w:rsid w:val="00F94FA4"/>
    <w:rsid w:val="00F954BE"/>
    <w:rsid w:val="00FA4D19"/>
    <w:rsid w:val="00FA4E09"/>
    <w:rsid w:val="00FC21FE"/>
    <w:rsid w:val="00FD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34"/>
    <w:pPr>
      <w:spacing w:after="57" w:line="240" w:lineRule="auto"/>
      <w:ind w:left="19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9C6944"/>
    <w:rPr>
      <w:rFonts w:ascii="Times New Roman" w:eastAsia="Times New Roman" w:hAnsi="Times New Roman" w:cs="Times New Roman"/>
      <w:color w:val="000000"/>
    </w:rPr>
  </w:style>
  <w:style w:type="paragraph" w:customStyle="1" w:styleId="footnotedescription">
    <w:name w:val="footnote description"/>
    <w:next w:val="a"/>
    <w:link w:val="footnotedescriptionChar"/>
    <w:rsid w:val="009C6944"/>
    <w:pPr>
      <w:spacing w:after="0" w:line="271" w:lineRule="auto"/>
      <w:ind w:left="14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rsid w:val="009C6944"/>
    <w:rPr>
      <w:rFonts w:ascii="Calibri" w:eastAsia="Calibri" w:hAnsi="Calibri" w:cs="Calibri" w:hint="default"/>
      <w:color w:val="00000A"/>
      <w:sz w:val="22"/>
      <w:vertAlign w:val="superscript"/>
    </w:rPr>
  </w:style>
  <w:style w:type="table" w:styleId="a3">
    <w:name w:val="Table Grid"/>
    <w:basedOn w:val="a1"/>
    <w:uiPriority w:val="59"/>
    <w:rsid w:val="0078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7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9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Основной текст_"/>
    <w:basedOn w:val="a0"/>
    <w:link w:val="2"/>
    <w:locked/>
    <w:rsid w:val="005063E5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6"/>
    <w:rsid w:val="005063E5"/>
    <w:pPr>
      <w:widowControl w:val="0"/>
      <w:shd w:val="clear" w:color="auto" w:fill="FFFFFF"/>
      <w:spacing w:before="240" w:after="0" w:line="286" w:lineRule="exact"/>
      <w:ind w:left="0" w:firstLine="0"/>
    </w:pPr>
    <w:rPr>
      <w:color w:val="auto"/>
      <w:spacing w:val="-4"/>
      <w:sz w:val="22"/>
      <w:lang w:eastAsia="en-US"/>
    </w:rPr>
  </w:style>
  <w:style w:type="paragraph" w:styleId="a7">
    <w:name w:val="List Paragraph"/>
    <w:basedOn w:val="a"/>
    <w:uiPriority w:val="34"/>
    <w:qFormat/>
    <w:rsid w:val="003F5461"/>
    <w:pPr>
      <w:ind w:left="720"/>
      <w:contextualSpacing/>
    </w:pPr>
  </w:style>
  <w:style w:type="paragraph" w:customStyle="1" w:styleId="a8">
    <w:name w:val="Основной"/>
    <w:basedOn w:val="a"/>
    <w:rsid w:val="00364AF3"/>
    <w:pPr>
      <w:autoSpaceDE w:val="0"/>
      <w:spacing w:after="0" w:line="214" w:lineRule="atLeast"/>
      <w:ind w:left="0" w:firstLine="283"/>
      <w:textAlignment w:val="center"/>
    </w:pPr>
    <w:rPr>
      <w:rFonts w:ascii="NewtonCSanPin" w:hAnsi="NewtonCSanPin" w:cs="NewtonCSanPin"/>
      <w:kern w:val="1"/>
      <w:sz w:val="21"/>
      <w:szCs w:val="21"/>
      <w:lang w:eastAsia="ar-SA"/>
    </w:rPr>
  </w:style>
  <w:style w:type="paragraph" w:customStyle="1" w:styleId="Style13">
    <w:name w:val="Style13"/>
    <w:basedOn w:val="a"/>
    <w:uiPriority w:val="99"/>
    <w:rsid w:val="00364AF3"/>
    <w:pPr>
      <w:widowControl w:val="0"/>
      <w:autoSpaceDE w:val="0"/>
      <w:autoSpaceDN w:val="0"/>
      <w:adjustRightInd w:val="0"/>
      <w:spacing w:after="0" w:line="477" w:lineRule="exact"/>
      <w:ind w:left="0" w:firstLine="0"/>
      <w:jc w:val="center"/>
    </w:pPr>
    <w:rPr>
      <w:rFonts w:ascii="Constantia" w:hAnsi="Constantia"/>
      <w:color w:val="auto"/>
      <w:sz w:val="24"/>
      <w:szCs w:val="24"/>
    </w:rPr>
  </w:style>
  <w:style w:type="character" w:customStyle="1" w:styleId="FontStyle28">
    <w:name w:val="Font Style28"/>
    <w:uiPriority w:val="99"/>
    <w:rsid w:val="00364AF3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9">
    <w:name w:val="No Spacing"/>
    <w:uiPriority w:val="1"/>
    <w:qFormat/>
    <w:rsid w:val="00B533E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2E5443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5443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c">
    <w:name w:val="footer"/>
    <w:basedOn w:val="a"/>
    <w:link w:val="ad"/>
    <w:uiPriority w:val="99"/>
    <w:unhideWhenUsed/>
    <w:rsid w:val="002E5443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E5443"/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6936-B6CC-48D8-9A23-D03CEAC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скоши 7</dc:creator>
  <cp:keywords/>
  <dc:description/>
  <cp:lastModifiedBy>Данил Орехов</cp:lastModifiedBy>
  <cp:revision>52</cp:revision>
  <cp:lastPrinted>2021-09-06T14:58:00Z</cp:lastPrinted>
  <dcterms:created xsi:type="dcterms:W3CDTF">2016-02-24T11:26:00Z</dcterms:created>
  <dcterms:modified xsi:type="dcterms:W3CDTF">2021-09-28T08:59:00Z</dcterms:modified>
</cp:coreProperties>
</file>